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FA" w:rsidRDefault="00552B03" w:rsidP="00EE2E9E">
      <w:pPr>
        <w:jc w:val="center"/>
        <w:rPr>
          <w:b/>
          <w:sz w:val="32"/>
          <w:u w:val="single"/>
        </w:rPr>
      </w:pPr>
      <w:r w:rsidRPr="00552B03">
        <w:rPr>
          <w:b/>
          <w:sz w:val="32"/>
          <w:u w:val="single"/>
        </w:rPr>
        <w:t xml:space="preserve">Report of </w:t>
      </w:r>
      <w:r w:rsidR="006A4CCA">
        <w:rPr>
          <w:b/>
          <w:sz w:val="32"/>
          <w:u w:val="single"/>
        </w:rPr>
        <w:t>Innovation Workshop iQ 2013</w:t>
      </w:r>
    </w:p>
    <w:p w:rsidR="00B01DB4" w:rsidRDefault="00B01DB4" w:rsidP="00EE2E9E">
      <w:pPr>
        <w:jc w:val="center"/>
        <w:rPr>
          <w:b/>
          <w:sz w:val="32"/>
          <w:u w:val="single"/>
        </w:rPr>
      </w:pPr>
      <w:r w:rsidRPr="00552B03">
        <w:rPr>
          <w:b/>
          <w:sz w:val="32"/>
          <w:u w:val="single"/>
        </w:rPr>
        <w:t xml:space="preserve"> </w:t>
      </w:r>
      <w:r w:rsidR="00FB33ED">
        <w:rPr>
          <w:b/>
          <w:sz w:val="32"/>
          <w:u w:val="single"/>
        </w:rPr>
        <w:t>July 20, 2013</w:t>
      </w:r>
      <w:r w:rsidR="007100EC">
        <w:rPr>
          <w:b/>
          <w:sz w:val="32"/>
          <w:u w:val="single"/>
        </w:rPr>
        <w:t>, Ban</w:t>
      </w:r>
      <w:r w:rsidR="00044CFA">
        <w:rPr>
          <w:b/>
          <w:sz w:val="32"/>
          <w:u w:val="single"/>
        </w:rPr>
        <w:t>g</w:t>
      </w:r>
      <w:r w:rsidR="007100EC">
        <w:rPr>
          <w:b/>
          <w:sz w:val="32"/>
          <w:u w:val="single"/>
        </w:rPr>
        <w:t>a</w:t>
      </w:r>
      <w:r w:rsidR="00044CFA">
        <w:rPr>
          <w:b/>
          <w:sz w:val="32"/>
          <w:u w:val="single"/>
        </w:rPr>
        <w:t>lore – Conducted by Sudeendra Koushik</w:t>
      </w:r>
    </w:p>
    <w:p w:rsidR="00DB3BED" w:rsidRPr="00DB3BED" w:rsidRDefault="00DB3BED" w:rsidP="00EE2E9E">
      <w:pPr>
        <w:jc w:val="center"/>
        <w:rPr>
          <w:rFonts w:ascii="Malgun Gothic" w:eastAsia="Malgun Gothic" w:hAnsi="Malgun Gothic"/>
          <w:b/>
          <w:sz w:val="32"/>
          <w:u w:val="single"/>
        </w:rPr>
      </w:pPr>
    </w:p>
    <w:p w:rsidR="00DB3BED" w:rsidRPr="00DB3BED" w:rsidRDefault="00DB3BED" w:rsidP="00DB3BED">
      <w:pPr>
        <w:rPr>
          <w:rFonts w:ascii="Malgun Gothic" w:eastAsia="Malgun Gothic" w:hAnsi="Malgun Gothic"/>
        </w:rPr>
      </w:pPr>
      <w:r w:rsidRPr="00DB3BED">
        <w:rPr>
          <w:rFonts w:ascii="Malgun Gothic" w:eastAsia="Malgun Gothic" w:hAnsi="Malgun Gothic"/>
        </w:rPr>
        <w:t xml:space="preserve">Report by </w:t>
      </w:r>
      <w:r w:rsidR="00FB33ED">
        <w:rPr>
          <w:rFonts w:ascii="Malgun Gothic" w:eastAsia="Malgun Gothic" w:hAnsi="Malgun Gothic"/>
        </w:rPr>
        <w:t>Harsha G</w:t>
      </w:r>
    </w:p>
    <w:p w:rsidR="00DB3BED" w:rsidRPr="00DB3BED" w:rsidRDefault="00DB3BED" w:rsidP="00DB3BED">
      <w:pPr>
        <w:rPr>
          <w:rFonts w:ascii="Malgun Gothic" w:eastAsia="Malgun Gothic" w:hAnsi="Malgun Gothic"/>
        </w:rPr>
      </w:pPr>
    </w:p>
    <w:p w:rsidR="00B45FD6" w:rsidRDefault="00DB3BED" w:rsidP="00DB3BED">
      <w:pPr>
        <w:rPr>
          <w:rFonts w:ascii="Malgun Gothic" w:eastAsia="Malgun Gothic" w:hAnsi="Malgun Gothic"/>
        </w:rPr>
      </w:pPr>
      <w:r w:rsidRPr="00DB3BED">
        <w:rPr>
          <w:rFonts w:ascii="Malgun Gothic" w:eastAsia="Malgun Gothic" w:hAnsi="Malgun Gothic"/>
        </w:rPr>
        <w:t xml:space="preserve">The </w:t>
      </w:r>
      <w:r w:rsidR="00FB33ED">
        <w:rPr>
          <w:rFonts w:ascii="Malgun Gothic" w:eastAsia="Malgun Gothic" w:hAnsi="Malgun Gothic"/>
        </w:rPr>
        <w:t xml:space="preserve">highly acclaimed </w:t>
      </w:r>
      <w:r w:rsidR="00476F23">
        <w:rPr>
          <w:rFonts w:ascii="Malgun Gothic" w:eastAsia="Malgun Gothic" w:hAnsi="Malgun Gothic"/>
        </w:rPr>
        <w:t xml:space="preserve">seccond edition of </w:t>
      </w:r>
      <w:r w:rsidR="00FB33ED">
        <w:rPr>
          <w:rFonts w:ascii="Malgun Gothic" w:eastAsia="Malgun Gothic" w:hAnsi="Malgun Gothic"/>
        </w:rPr>
        <w:t xml:space="preserve">one day </w:t>
      </w:r>
      <w:r w:rsidRPr="00DB3BED">
        <w:rPr>
          <w:rFonts w:ascii="Malgun Gothic" w:eastAsia="Malgun Gothic" w:hAnsi="Malgun Gothic"/>
        </w:rPr>
        <w:t xml:space="preserve">workshop on Innovation was held at </w:t>
      </w:r>
      <w:r w:rsidR="00FB33ED">
        <w:rPr>
          <w:rFonts w:ascii="Malgun Gothic" w:eastAsia="Malgun Gothic" w:hAnsi="Malgun Gothic"/>
        </w:rPr>
        <w:t>the Royal Orchid Hotel, Manipal Center, Bangalore on 20</w:t>
      </w:r>
      <w:r w:rsidR="00FB33ED" w:rsidRPr="00FB33ED">
        <w:rPr>
          <w:rFonts w:ascii="Malgun Gothic" w:eastAsia="Malgun Gothic" w:hAnsi="Malgun Gothic"/>
          <w:vertAlign w:val="superscript"/>
        </w:rPr>
        <w:t>th</w:t>
      </w:r>
      <w:r w:rsidR="00FB33ED">
        <w:rPr>
          <w:rFonts w:ascii="Malgun Gothic" w:eastAsia="Malgun Gothic" w:hAnsi="Malgun Gothic"/>
        </w:rPr>
        <w:t xml:space="preserve"> of July</w:t>
      </w:r>
      <w:r w:rsidRPr="00DB3BED">
        <w:rPr>
          <w:rFonts w:ascii="Malgun Gothic" w:eastAsia="Malgun Gothic" w:hAnsi="Malgun Gothic"/>
        </w:rPr>
        <w:t>, under IEEE Consumer Electronics Chapter.</w:t>
      </w:r>
      <w:r w:rsidR="00FB33ED">
        <w:rPr>
          <w:rFonts w:ascii="Malgun Gothic" w:eastAsia="Malgun Gothic" w:hAnsi="Malgun Gothic"/>
        </w:rPr>
        <w:t xml:space="preserve">  Sudeendra Koushik , </w:t>
      </w:r>
      <w:r w:rsidR="00B45FD6">
        <w:rPr>
          <w:rFonts w:ascii="Malgun Gothic" w:eastAsia="Malgun Gothic" w:hAnsi="Malgun Gothic"/>
        </w:rPr>
        <w:t xml:space="preserve">Chairman of the </w:t>
      </w:r>
      <w:r w:rsidR="00FB33ED">
        <w:rPr>
          <w:rFonts w:ascii="Malgun Gothic" w:eastAsia="Malgun Gothic" w:hAnsi="Malgun Gothic"/>
        </w:rPr>
        <w:t>Chapter</w:t>
      </w:r>
      <w:r w:rsidR="00B45FD6">
        <w:rPr>
          <w:rFonts w:ascii="Malgun Gothic" w:eastAsia="Malgun Gothic" w:hAnsi="Malgun Gothic"/>
        </w:rPr>
        <w:t xml:space="preserve"> conducted the workshop</w:t>
      </w:r>
      <w:r w:rsidR="00FB33ED">
        <w:rPr>
          <w:rFonts w:ascii="Malgun Gothic" w:eastAsia="Malgun Gothic" w:hAnsi="Malgun Gothic"/>
        </w:rPr>
        <w:t xml:space="preserve"> </w:t>
      </w:r>
      <w:r w:rsidRPr="00DB3BED">
        <w:rPr>
          <w:rFonts w:ascii="Malgun Gothic" w:eastAsia="Malgun Gothic" w:hAnsi="Malgun Gothic"/>
        </w:rPr>
        <w:t>.</w:t>
      </w:r>
      <w:r w:rsidR="00FB33ED">
        <w:rPr>
          <w:rFonts w:ascii="Malgun Gothic" w:eastAsia="Malgun Gothic" w:hAnsi="Malgun Gothic"/>
        </w:rPr>
        <w:t xml:space="preserve"> </w:t>
      </w:r>
      <w:r w:rsidRPr="00DB3BED">
        <w:rPr>
          <w:rFonts w:ascii="Malgun Gothic" w:eastAsia="Malgun Gothic" w:hAnsi="Malgun Gothic"/>
        </w:rPr>
        <w:t xml:space="preserve">The workshop was attended by professionals </w:t>
      </w:r>
      <w:r w:rsidR="0082372E">
        <w:rPr>
          <w:rFonts w:ascii="Malgun Gothic" w:eastAsia="Malgun Gothic" w:hAnsi="Malgun Gothic"/>
        </w:rPr>
        <w:t>representing diverse</w:t>
      </w:r>
      <w:r w:rsidR="00B45FD6">
        <w:rPr>
          <w:rFonts w:ascii="Malgun Gothic" w:eastAsia="Malgun Gothic" w:hAnsi="Malgun Gothic"/>
        </w:rPr>
        <w:t xml:space="preserve"> sectors, including a repeat participant from last year’s workshop.</w:t>
      </w:r>
      <w:r w:rsidR="00BB1152">
        <w:rPr>
          <w:rFonts w:ascii="Malgun Gothic" w:eastAsia="Malgun Gothic" w:hAnsi="Malgun Gothic"/>
        </w:rPr>
        <w:t xml:space="preserve"> </w:t>
      </w:r>
    </w:p>
    <w:p w:rsidR="00B45FD6" w:rsidRPr="00B45FD6" w:rsidRDefault="00B45FD6" w:rsidP="00B45FD6">
      <w:pPr>
        <w:rPr>
          <w:rFonts w:ascii="Malgun Gothic" w:eastAsia="Malgun Gothic" w:hAnsi="Malgun Gothic"/>
        </w:rPr>
      </w:pPr>
      <w:r w:rsidRPr="00B45FD6">
        <w:rPr>
          <w:rFonts w:ascii="Malgun Gothic" w:eastAsia="Malgun Gothic" w:hAnsi="Malgun Gothic"/>
        </w:rPr>
        <w:t>The workshop foc</w:t>
      </w:r>
      <w:r w:rsidR="00C7659B">
        <w:rPr>
          <w:rFonts w:ascii="Malgun Gothic" w:eastAsia="Malgun Gothic" w:hAnsi="Malgun Gothic"/>
        </w:rPr>
        <w:t xml:space="preserve">used on the individual </w:t>
      </w:r>
      <w:r w:rsidRPr="00B45FD6">
        <w:rPr>
          <w:rFonts w:ascii="Malgun Gothic" w:eastAsia="Malgun Gothic" w:hAnsi="Malgun Gothic"/>
        </w:rPr>
        <w:t>skills and habits of innovation. The skills and habits were explained with real life examples to drill down the points. Further parts concentrated on how it fits into organization expectations of being innovative which included both kinds of career for a student – entrepreneur or intrapreneur.</w:t>
      </w:r>
    </w:p>
    <w:p w:rsidR="00C7659B" w:rsidRDefault="00B45FD6" w:rsidP="00DB3BED">
      <w:pPr>
        <w:rPr>
          <w:rFonts w:ascii="Malgun Gothic" w:eastAsia="Malgun Gothic" w:hAnsi="Malgun Gothic"/>
        </w:rPr>
      </w:pPr>
      <w:r>
        <w:rPr>
          <w:rFonts w:ascii="Malgun Gothic" w:eastAsia="Malgun Gothic" w:hAnsi="Malgun Gothic"/>
        </w:rPr>
        <w:t>Next the tools and techniques we</w:t>
      </w:r>
      <w:r w:rsidRPr="00B45FD6">
        <w:rPr>
          <w:rFonts w:ascii="Malgun Gothic" w:eastAsia="Malgun Gothic" w:hAnsi="Malgun Gothic"/>
        </w:rPr>
        <w:t xml:space="preserve">re covered and how the multiple intelligence models helps understand an individual’s abilities and tendencies. </w:t>
      </w:r>
      <w:r>
        <w:rPr>
          <w:rFonts w:ascii="Malgun Gothic" w:eastAsia="Malgun Gothic" w:hAnsi="Malgun Gothic"/>
        </w:rPr>
        <w:t xml:space="preserve"> S</w:t>
      </w:r>
      <w:r w:rsidRPr="00B45FD6">
        <w:rPr>
          <w:rFonts w:ascii="Malgun Gothic" w:eastAsia="Malgun Gothic" w:hAnsi="Malgun Gothic"/>
        </w:rPr>
        <w:t>everal assessments and tests to evaluate an individua</w:t>
      </w:r>
      <w:r>
        <w:rPr>
          <w:rFonts w:ascii="Malgun Gothic" w:eastAsia="Malgun Gothic" w:hAnsi="Malgun Gothic"/>
        </w:rPr>
        <w:t xml:space="preserve">l’s understanding and abilities, were also conducted. Finally an exercise to </w:t>
      </w:r>
      <w:r w:rsidRPr="00B45FD6">
        <w:rPr>
          <w:rFonts w:ascii="Malgun Gothic" w:eastAsia="Malgun Gothic" w:hAnsi="Malgun Gothic"/>
        </w:rPr>
        <w:t xml:space="preserve">ensure a complete innovation process </w:t>
      </w:r>
      <w:r>
        <w:rPr>
          <w:rFonts w:ascii="Malgun Gothic" w:eastAsia="Malgun Gothic" w:hAnsi="Malgun Gothic"/>
        </w:rPr>
        <w:t>was carried out and was well rece</w:t>
      </w:r>
      <w:r w:rsidR="00C7659B">
        <w:rPr>
          <w:rFonts w:ascii="Malgun Gothic" w:eastAsia="Malgun Gothic" w:hAnsi="Malgun Gothic"/>
        </w:rPr>
        <w:t xml:space="preserve">ived by all the 20 participants. </w:t>
      </w:r>
    </w:p>
    <w:p w:rsidR="00C7659B" w:rsidRDefault="00C7659B" w:rsidP="00C7659B">
      <w:pPr>
        <w:ind w:firstLine="720"/>
        <w:rPr>
          <w:rFonts w:ascii="Malgun Gothic" w:eastAsia="Malgun Gothic" w:hAnsi="Malgun Gothic"/>
        </w:rPr>
      </w:pPr>
      <w:r>
        <w:rPr>
          <w:rFonts w:ascii="Malgun Gothic" w:eastAsia="Malgun Gothic" w:hAnsi="Malgun Gothic"/>
        </w:rPr>
        <w:t xml:space="preserve">The session started and 9.30 in the morning  and went till 5.15 in the evening, with adequate breaks in between for Tea , Light Refereshments and an hour break in the noon for Lunch, which was also arranged at the venue. </w:t>
      </w:r>
      <w:r w:rsidR="0059476B">
        <w:rPr>
          <w:rFonts w:ascii="Malgun Gothic" w:eastAsia="Malgun Gothic" w:hAnsi="Malgun Gothic"/>
        </w:rPr>
        <w:t>Introduction was done by Kousik Sankar and Prajit Nair briefed the audience about the activities of the IEEE CE Chapter</w:t>
      </w:r>
      <w:r w:rsidR="00DB3BED" w:rsidRPr="00DB3BED">
        <w:rPr>
          <w:rFonts w:ascii="Malgun Gothic" w:eastAsia="Malgun Gothic" w:hAnsi="Malgun Gothic"/>
        </w:rPr>
        <w:t xml:space="preserve">. </w:t>
      </w:r>
      <w:r w:rsidR="0059476B">
        <w:rPr>
          <w:rFonts w:ascii="Malgun Gothic" w:eastAsia="Malgun Gothic" w:hAnsi="Malgun Gothic"/>
        </w:rPr>
        <w:t xml:space="preserve"> </w:t>
      </w:r>
    </w:p>
    <w:p w:rsidR="00C7659B" w:rsidRDefault="00C7659B" w:rsidP="00C7659B">
      <w:pPr>
        <w:rPr>
          <w:rFonts w:ascii="Malgun Gothic" w:eastAsia="Malgun Gothic" w:hAnsi="Malgun Gothic"/>
        </w:rPr>
      </w:pPr>
      <w:r>
        <w:rPr>
          <w:rFonts w:ascii="Malgun Gothic" w:eastAsia="Malgun Gothic" w:hAnsi="Malgun Gothic"/>
        </w:rPr>
        <w:t xml:space="preserve">Participation was </w:t>
      </w:r>
      <w:r w:rsidRPr="00DB3BED">
        <w:rPr>
          <w:rFonts w:ascii="Malgun Gothic" w:eastAsia="Malgun Gothic" w:hAnsi="Malgun Gothic"/>
        </w:rPr>
        <w:t xml:space="preserve">from companies like </w:t>
      </w:r>
      <w:r>
        <w:rPr>
          <w:rFonts w:ascii="Malgun Gothic" w:eastAsia="Malgun Gothic" w:hAnsi="Malgun Gothic"/>
        </w:rPr>
        <w:t>Continental, Rockwell Automation</w:t>
      </w:r>
      <w:r w:rsidRPr="002E52FA">
        <w:rPr>
          <w:rFonts w:ascii="Malgun Gothic" w:eastAsia="Malgun Gothic" w:hAnsi="Malgun Gothic"/>
        </w:rPr>
        <w:t xml:space="preserve">, </w:t>
      </w:r>
      <w:r>
        <w:rPr>
          <w:rFonts w:ascii="Malgun Gothic" w:eastAsia="Malgun Gothic" w:hAnsi="Malgun Gothic"/>
        </w:rPr>
        <w:t>Schneider, Cadence, Continental, Samsung, Maxim, Dell and also educationist and entrepreneur</w:t>
      </w:r>
      <w:r w:rsidRPr="00DB3BED">
        <w:rPr>
          <w:rFonts w:ascii="Malgun Gothic" w:eastAsia="Malgun Gothic" w:hAnsi="Malgun Gothic"/>
        </w:rPr>
        <w:t xml:space="preserve">. </w:t>
      </w:r>
      <w:r>
        <w:rPr>
          <w:rFonts w:ascii="Malgun Gothic" w:eastAsia="Malgun Gothic" w:hAnsi="Malgun Gothic"/>
        </w:rPr>
        <w:t xml:space="preserve"> One of the participants, a practicing Patent Attorney who also brought some interesting dimensions from the world of Patent Filing Process and IP Rights protections, which was a very good input to the workshop.  </w:t>
      </w:r>
    </w:p>
    <w:p w:rsidR="00380006" w:rsidRDefault="00BB1152" w:rsidP="00C7659B">
      <w:pPr>
        <w:ind w:firstLine="720"/>
        <w:rPr>
          <w:rFonts w:ascii="Malgun Gothic" w:eastAsia="Malgun Gothic" w:hAnsi="Malgun Gothic"/>
        </w:rPr>
      </w:pPr>
      <w:r>
        <w:rPr>
          <w:rFonts w:ascii="Malgun Gothic" w:eastAsia="Malgun Gothic" w:hAnsi="Malgun Gothic"/>
        </w:rPr>
        <w:t>W</w:t>
      </w:r>
      <w:r w:rsidR="0059476B">
        <w:rPr>
          <w:rFonts w:ascii="Malgun Gothic" w:eastAsia="Malgun Gothic" w:hAnsi="Malgun Gothic"/>
        </w:rPr>
        <w:t xml:space="preserve">ritten feedback was collected from all the participants. </w:t>
      </w:r>
      <w:r w:rsidR="00476F23">
        <w:rPr>
          <w:rFonts w:ascii="Malgun Gothic" w:eastAsia="Malgun Gothic" w:hAnsi="Malgun Gothic"/>
        </w:rPr>
        <w:t>The feedback was positive and encouraging</w:t>
      </w:r>
      <w:r w:rsidR="0059476B">
        <w:rPr>
          <w:rFonts w:ascii="Malgun Gothic" w:eastAsia="Malgun Gothic" w:hAnsi="Malgun Gothic"/>
        </w:rPr>
        <w:t xml:space="preserve"> . Distribution of Participation Certificates with their name printed on it , Receipts and Coffee Mugs, as a memoir were co-ordinated by Kousik Sankar and Harsha at the end of the workshop.  </w:t>
      </w:r>
      <w:r w:rsidR="00DB3BED" w:rsidRPr="00DB3BED">
        <w:rPr>
          <w:rFonts w:ascii="Malgun Gothic" w:eastAsia="Malgun Gothic" w:hAnsi="Malgun Gothic"/>
        </w:rPr>
        <w:t>The workshop was possible with the able support of Kousik Sankar, Prajit</w:t>
      </w:r>
      <w:r w:rsidR="006A0F21">
        <w:rPr>
          <w:rFonts w:ascii="Malgun Gothic" w:eastAsia="Malgun Gothic" w:hAnsi="Malgun Gothic"/>
        </w:rPr>
        <w:t xml:space="preserve"> Nair, Arun Naik</w:t>
      </w:r>
      <w:r w:rsidR="0059476B">
        <w:rPr>
          <w:rFonts w:ascii="Malgun Gothic" w:eastAsia="Malgun Gothic" w:hAnsi="Malgun Gothic"/>
        </w:rPr>
        <w:t xml:space="preserve"> and Harsha</w:t>
      </w:r>
      <w:r w:rsidR="00DB3BED" w:rsidRPr="00DB3BED">
        <w:rPr>
          <w:rFonts w:ascii="Malgun Gothic" w:eastAsia="Malgun Gothic" w:hAnsi="Malgun Gothic"/>
        </w:rPr>
        <w:t>.</w:t>
      </w:r>
    </w:p>
    <w:p w:rsidR="00DB3BED" w:rsidRPr="00DB3BED" w:rsidRDefault="00DB3BED" w:rsidP="00C7659B">
      <w:pPr>
        <w:ind w:firstLine="720"/>
        <w:rPr>
          <w:rFonts w:ascii="Malgun Gothic" w:eastAsia="Malgun Gothic" w:hAnsi="Malgun Gothic"/>
        </w:rPr>
      </w:pPr>
      <w:r w:rsidRPr="00DB3BED">
        <w:rPr>
          <w:rFonts w:ascii="Malgun Gothic" w:eastAsia="Malgun Gothic" w:hAnsi="Malgun Gothic"/>
        </w:rPr>
        <w:t xml:space="preserve"> </w:t>
      </w:r>
      <w:r w:rsidR="00BB1152">
        <w:rPr>
          <w:rFonts w:ascii="Malgun Gothic" w:eastAsia="Malgun Gothic" w:hAnsi="Malgun Gothic"/>
        </w:rPr>
        <w:t xml:space="preserve"> The venue was at Maple Wood, Royal Orchid Hotel, Manipal Center in the heart of city.</w:t>
      </w:r>
    </w:p>
    <w:p w:rsidR="00DB3BED" w:rsidRDefault="0059476B" w:rsidP="00DB3BED">
      <w:pPr>
        <w:keepNext/>
      </w:pPr>
      <w:r>
        <w:rPr>
          <w:lang w:eastAsia="en-US"/>
        </w:rPr>
        <w:lastRenderedPageBreak/>
        <w:drawing>
          <wp:inline distT="0" distB="0" distL="0" distR="0">
            <wp:extent cx="5191125" cy="3893211"/>
            <wp:effectExtent l="19050" t="0" r="9525" b="0"/>
            <wp:docPr id="4" name="Picture 3" descr="K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s.jpg"/>
                    <pic:cNvPicPr/>
                  </pic:nvPicPr>
                  <pic:blipFill>
                    <a:blip r:embed="rId9" cstate="print"/>
                    <a:stretch>
                      <a:fillRect/>
                    </a:stretch>
                  </pic:blipFill>
                  <pic:spPr>
                    <a:xfrm>
                      <a:off x="0" y="0"/>
                      <a:ext cx="5202835" cy="3901993"/>
                    </a:xfrm>
                    <a:prstGeom prst="rect">
                      <a:avLst/>
                    </a:prstGeom>
                  </pic:spPr>
                </pic:pic>
              </a:graphicData>
            </a:graphic>
          </wp:inline>
        </w:drawing>
      </w:r>
    </w:p>
    <w:p w:rsidR="00DB3BED" w:rsidRPr="0059476B" w:rsidRDefault="00DB3BED" w:rsidP="00DB3BED">
      <w:pPr>
        <w:pStyle w:val="Caption"/>
        <w:rPr>
          <w:rFonts w:ascii="Malgun Gothic" w:eastAsia="Malgun Gothic" w:hAnsi="Malgun Gothic"/>
          <w:b w:val="0"/>
          <w:bCs w:val="0"/>
          <w:noProof/>
          <w:color w:val="auto"/>
          <w:sz w:val="22"/>
          <w:szCs w:val="22"/>
          <w:lang w:eastAsia="ja-JP"/>
        </w:rPr>
      </w:pPr>
      <w:r w:rsidRPr="0059476B">
        <w:rPr>
          <w:rFonts w:ascii="Malgun Gothic" w:eastAsia="Malgun Gothic" w:hAnsi="Malgun Gothic"/>
          <w:b w:val="0"/>
          <w:bCs w:val="0"/>
          <w:noProof/>
          <w:color w:val="auto"/>
          <w:sz w:val="22"/>
          <w:szCs w:val="22"/>
          <w:lang w:eastAsia="ja-JP"/>
        </w:rPr>
        <w:t xml:space="preserve">Sudeendra Koushik(Trainer)  </w:t>
      </w:r>
    </w:p>
    <w:p w:rsidR="00DB3BED" w:rsidRDefault="0059476B" w:rsidP="00DB3BED">
      <w:pPr>
        <w:keepNext/>
      </w:pPr>
      <w:r>
        <w:rPr>
          <w:lang w:eastAsia="en-US"/>
        </w:rPr>
        <w:drawing>
          <wp:inline distT="0" distB="0" distL="0" distR="0">
            <wp:extent cx="5194477" cy="3895725"/>
            <wp:effectExtent l="19050" t="0" r="6173" b="0"/>
            <wp:docPr id="5" name="Picture 4" descr="ko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s2.jpg"/>
                    <pic:cNvPicPr/>
                  </pic:nvPicPr>
                  <pic:blipFill>
                    <a:blip r:embed="rId10" cstate="print"/>
                    <a:stretch>
                      <a:fillRect/>
                    </a:stretch>
                  </pic:blipFill>
                  <pic:spPr>
                    <a:xfrm>
                      <a:off x="0" y="0"/>
                      <a:ext cx="5197157" cy="3897735"/>
                    </a:xfrm>
                    <a:prstGeom prst="rect">
                      <a:avLst/>
                    </a:prstGeom>
                  </pic:spPr>
                </pic:pic>
              </a:graphicData>
            </a:graphic>
          </wp:inline>
        </w:drawing>
      </w:r>
    </w:p>
    <w:p w:rsidR="00DB3BED" w:rsidRPr="0059476B" w:rsidRDefault="0059476B" w:rsidP="00DB3BED">
      <w:pPr>
        <w:pStyle w:val="Caption"/>
        <w:rPr>
          <w:rFonts w:ascii="Malgun Gothic" w:eastAsia="Malgun Gothic" w:hAnsi="Malgun Gothic"/>
          <w:b w:val="0"/>
          <w:bCs w:val="0"/>
          <w:noProof/>
          <w:color w:val="auto"/>
          <w:sz w:val="22"/>
          <w:szCs w:val="22"/>
          <w:lang w:eastAsia="ja-JP"/>
        </w:rPr>
      </w:pPr>
      <w:r w:rsidRPr="0059476B">
        <w:rPr>
          <w:rFonts w:ascii="Malgun Gothic" w:eastAsia="Malgun Gothic" w:hAnsi="Malgun Gothic"/>
          <w:b w:val="0"/>
          <w:bCs w:val="0"/>
          <w:noProof/>
          <w:color w:val="auto"/>
          <w:sz w:val="22"/>
          <w:szCs w:val="22"/>
          <w:lang w:eastAsia="ja-JP"/>
        </w:rPr>
        <w:t xml:space="preserve">Workshop </w:t>
      </w:r>
      <w:r w:rsidR="00DB3BED" w:rsidRPr="0059476B">
        <w:rPr>
          <w:rFonts w:ascii="Malgun Gothic" w:eastAsia="Malgun Gothic" w:hAnsi="Malgun Gothic"/>
          <w:b w:val="0"/>
          <w:bCs w:val="0"/>
          <w:noProof/>
          <w:color w:val="auto"/>
          <w:sz w:val="22"/>
          <w:szCs w:val="22"/>
          <w:lang w:eastAsia="ja-JP"/>
        </w:rPr>
        <w:t>participants</w:t>
      </w:r>
    </w:p>
    <w:p w:rsidR="00DB3BED" w:rsidRDefault="00DB3BED" w:rsidP="00DB3BED">
      <w:pPr>
        <w:rPr>
          <w:rFonts w:ascii="Malgun Gothic" w:eastAsia="Malgun Gothic" w:hAnsi="Malgun Gothic"/>
        </w:rPr>
      </w:pPr>
      <w:r w:rsidRPr="00FF7960">
        <w:rPr>
          <w:rFonts w:ascii="Malgun Gothic" w:eastAsia="Malgun Gothic" w:hAnsi="Malgun Gothic"/>
        </w:rPr>
        <w:lastRenderedPageBreak/>
        <w:t xml:space="preserve">A formal , professional feedback form was used to collect the feedback from the participants on the content, trainer and venue. </w:t>
      </w:r>
    </w:p>
    <w:p w:rsidR="00380006" w:rsidRPr="00FF7960" w:rsidRDefault="00380006" w:rsidP="00DB3BED">
      <w:pPr>
        <w:rPr>
          <w:rFonts w:ascii="Malgun Gothic" w:eastAsia="Malgun Gothic" w:hAnsi="Malgun Gothic"/>
        </w:rPr>
      </w:pPr>
    </w:p>
    <w:p w:rsidR="00DB3BED" w:rsidRPr="00FF7960" w:rsidRDefault="00DB3BED" w:rsidP="00DB3BED">
      <w:pPr>
        <w:rPr>
          <w:rFonts w:ascii="Malgun Gothic" w:eastAsia="Malgun Gothic" w:hAnsi="Malgun Gothic"/>
        </w:rPr>
      </w:pPr>
      <w:r w:rsidRPr="00FF7960">
        <w:rPr>
          <w:rFonts w:ascii="Malgun Gothic" w:eastAsia="Malgun Gothic" w:hAnsi="Malgun Gothic"/>
        </w:rPr>
        <w:t xml:space="preserve"> The key for the feedback is below: </w:t>
      </w:r>
    </w:p>
    <w:tbl>
      <w:tblPr>
        <w:tblW w:w="9262" w:type="dxa"/>
        <w:tblInd w:w="103" w:type="dxa"/>
        <w:tblLook w:val="04A0" w:firstRow="1" w:lastRow="0" w:firstColumn="1" w:lastColumn="0" w:noHBand="0" w:noVBand="1"/>
      </w:tblPr>
      <w:tblGrid>
        <w:gridCol w:w="1786"/>
        <w:gridCol w:w="1330"/>
        <w:gridCol w:w="1696"/>
        <w:gridCol w:w="1787"/>
        <w:gridCol w:w="2663"/>
      </w:tblGrid>
      <w:tr w:rsidR="00DB3BED" w:rsidRPr="00FF7960" w:rsidTr="00380006">
        <w:trPr>
          <w:trHeight w:val="404"/>
        </w:trPr>
        <w:tc>
          <w:tcPr>
            <w:tcW w:w="1786" w:type="dxa"/>
            <w:tcBorders>
              <w:top w:val="single" w:sz="8" w:space="0" w:color="auto"/>
              <w:left w:val="single" w:sz="4" w:space="0" w:color="auto"/>
              <w:bottom w:val="single" w:sz="4" w:space="0" w:color="auto"/>
              <w:right w:val="single" w:sz="4" w:space="0" w:color="auto"/>
            </w:tcBorders>
            <w:shd w:val="clear" w:color="auto" w:fill="auto"/>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Strongly Agree</w:t>
            </w:r>
          </w:p>
        </w:tc>
        <w:tc>
          <w:tcPr>
            <w:tcW w:w="1330" w:type="dxa"/>
            <w:tcBorders>
              <w:top w:val="single" w:sz="8" w:space="0" w:color="auto"/>
              <w:left w:val="nil"/>
              <w:bottom w:val="single" w:sz="4" w:space="0" w:color="auto"/>
              <w:right w:val="single" w:sz="4" w:space="0" w:color="auto"/>
            </w:tcBorders>
            <w:shd w:val="clear" w:color="auto" w:fill="auto"/>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Agree</w:t>
            </w:r>
          </w:p>
        </w:tc>
        <w:tc>
          <w:tcPr>
            <w:tcW w:w="1696" w:type="dxa"/>
            <w:tcBorders>
              <w:top w:val="single" w:sz="8" w:space="0" w:color="auto"/>
              <w:left w:val="nil"/>
              <w:bottom w:val="single" w:sz="4" w:space="0" w:color="auto"/>
              <w:right w:val="single" w:sz="4" w:space="0" w:color="auto"/>
            </w:tcBorders>
            <w:shd w:val="clear" w:color="auto" w:fill="auto"/>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 xml:space="preserve">Neutral </w:t>
            </w:r>
          </w:p>
        </w:tc>
        <w:tc>
          <w:tcPr>
            <w:tcW w:w="1787" w:type="dxa"/>
            <w:tcBorders>
              <w:top w:val="single" w:sz="8" w:space="0" w:color="auto"/>
              <w:left w:val="nil"/>
              <w:bottom w:val="single" w:sz="4" w:space="0" w:color="auto"/>
              <w:right w:val="single" w:sz="4" w:space="0" w:color="auto"/>
            </w:tcBorders>
            <w:shd w:val="clear" w:color="auto" w:fill="auto"/>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 xml:space="preserve">Disagree </w:t>
            </w:r>
          </w:p>
        </w:tc>
        <w:tc>
          <w:tcPr>
            <w:tcW w:w="2663" w:type="dxa"/>
            <w:tcBorders>
              <w:top w:val="single" w:sz="8" w:space="0" w:color="auto"/>
              <w:left w:val="nil"/>
              <w:bottom w:val="single" w:sz="4" w:space="0" w:color="auto"/>
              <w:right w:val="single" w:sz="4" w:space="0" w:color="auto"/>
            </w:tcBorders>
            <w:shd w:val="clear" w:color="auto" w:fill="auto"/>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Strongly Disagree</w:t>
            </w:r>
          </w:p>
        </w:tc>
      </w:tr>
      <w:tr w:rsidR="00DB3BED" w:rsidRPr="00FF7960" w:rsidTr="00380006">
        <w:trPr>
          <w:trHeight w:val="212"/>
        </w:trPr>
        <w:tc>
          <w:tcPr>
            <w:tcW w:w="1786" w:type="dxa"/>
            <w:tcBorders>
              <w:top w:val="nil"/>
              <w:left w:val="single" w:sz="4" w:space="0" w:color="auto"/>
              <w:bottom w:val="single" w:sz="4"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Excellent</w:t>
            </w:r>
          </w:p>
        </w:tc>
        <w:tc>
          <w:tcPr>
            <w:tcW w:w="1330" w:type="dxa"/>
            <w:tcBorders>
              <w:top w:val="nil"/>
              <w:left w:val="nil"/>
              <w:bottom w:val="single" w:sz="4"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Good</w:t>
            </w:r>
          </w:p>
        </w:tc>
        <w:tc>
          <w:tcPr>
            <w:tcW w:w="1696" w:type="dxa"/>
            <w:tcBorders>
              <w:top w:val="nil"/>
              <w:left w:val="nil"/>
              <w:bottom w:val="single" w:sz="4"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Average</w:t>
            </w:r>
          </w:p>
        </w:tc>
        <w:tc>
          <w:tcPr>
            <w:tcW w:w="1787" w:type="dxa"/>
            <w:tcBorders>
              <w:top w:val="nil"/>
              <w:left w:val="nil"/>
              <w:bottom w:val="single" w:sz="4"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Poor</w:t>
            </w:r>
          </w:p>
        </w:tc>
        <w:tc>
          <w:tcPr>
            <w:tcW w:w="2663" w:type="dxa"/>
            <w:tcBorders>
              <w:top w:val="nil"/>
              <w:left w:val="nil"/>
              <w:bottom w:val="single" w:sz="4"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Unsatisfactory</w:t>
            </w:r>
          </w:p>
        </w:tc>
      </w:tr>
      <w:tr w:rsidR="00DB3BED" w:rsidRPr="00FF7960" w:rsidTr="00380006">
        <w:trPr>
          <w:trHeight w:val="297"/>
        </w:trPr>
        <w:tc>
          <w:tcPr>
            <w:tcW w:w="1786" w:type="dxa"/>
            <w:tcBorders>
              <w:top w:val="nil"/>
              <w:left w:val="single" w:sz="4" w:space="0" w:color="auto"/>
              <w:bottom w:val="single" w:sz="8"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5</w:t>
            </w:r>
          </w:p>
        </w:tc>
        <w:tc>
          <w:tcPr>
            <w:tcW w:w="1330" w:type="dxa"/>
            <w:tcBorders>
              <w:top w:val="nil"/>
              <w:left w:val="nil"/>
              <w:bottom w:val="single" w:sz="8"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4</w:t>
            </w:r>
          </w:p>
        </w:tc>
        <w:tc>
          <w:tcPr>
            <w:tcW w:w="1696" w:type="dxa"/>
            <w:tcBorders>
              <w:top w:val="nil"/>
              <w:left w:val="nil"/>
              <w:bottom w:val="single" w:sz="8"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3</w:t>
            </w:r>
          </w:p>
        </w:tc>
        <w:tc>
          <w:tcPr>
            <w:tcW w:w="1787" w:type="dxa"/>
            <w:tcBorders>
              <w:top w:val="nil"/>
              <w:left w:val="nil"/>
              <w:bottom w:val="single" w:sz="8"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2</w:t>
            </w:r>
          </w:p>
        </w:tc>
        <w:tc>
          <w:tcPr>
            <w:tcW w:w="2663" w:type="dxa"/>
            <w:tcBorders>
              <w:top w:val="nil"/>
              <w:left w:val="nil"/>
              <w:bottom w:val="single" w:sz="8" w:space="0" w:color="auto"/>
              <w:right w:val="single" w:sz="4" w:space="0" w:color="auto"/>
            </w:tcBorders>
            <w:shd w:val="clear" w:color="auto" w:fill="auto"/>
            <w:noWrap/>
            <w:vAlign w:val="bottom"/>
            <w:hideMark/>
          </w:tcPr>
          <w:p w:rsidR="00DB3BED" w:rsidRPr="00FF7960" w:rsidRDefault="00DB3BED" w:rsidP="00163FBA">
            <w:pPr>
              <w:jc w:val="center"/>
              <w:rPr>
                <w:rFonts w:ascii="Malgun Gothic" w:eastAsia="Malgun Gothic" w:hAnsi="Malgun Gothic"/>
              </w:rPr>
            </w:pPr>
            <w:r w:rsidRPr="00FF7960">
              <w:rPr>
                <w:rFonts w:ascii="Malgun Gothic" w:eastAsia="Malgun Gothic" w:hAnsi="Malgun Gothic"/>
              </w:rPr>
              <w:t>1</w:t>
            </w:r>
          </w:p>
        </w:tc>
      </w:tr>
    </w:tbl>
    <w:p w:rsidR="00DB3BED" w:rsidRPr="00FF7960" w:rsidRDefault="00DB3BED" w:rsidP="00DB3BED">
      <w:pPr>
        <w:rPr>
          <w:rFonts w:ascii="Malgun Gothic" w:eastAsia="Malgun Gothic" w:hAnsi="Malgun Gothic"/>
          <w:highlight w:val="yellow"/>
        </w:rPr>
      </w:pPr>
    </w:p>
    <w:p w:rsidR="00DB3BED" w:rsidRPr="00FF7960" w:rsidRDefault="00DB3BED" w:rsidP="00DB3BED">
      <w:pPr>
        <w:rPr>
          <w:rFonts w:ascii="Malgun Gothic" w:eastAsia="Malgun Gothic" w:hAnsi="Malgun Gothic"/>
        </w:rPr>
      </w:pPr>
      <w:r w:rsidRPr="00FF7960">
        <w:rPr>
          <w:rFonts w:ascii="Malgun Gothic" w:eastAsia="Malgun Gothic" w:hAnsi="Malgun Gothic"/>
        </w:rPr>
        <w:t>The summary of the feedback from participants is below:</w:t>
      </w:r>
    </w:p>
    <w:p w:rsidR="00DB3BED" w:rsidRPr="00FF7960" w:rsidRDefault="00DB3BED" w:rsidP="00DB3BED">
      <w:pPr>
        <w:pStyle w:val="ListParagraph"/>
        <w:numPr>
          <w:ilvl w:val="0"/>
          <w:numId w:val="12"/>
        </w:numPr>
        <w:kinsoku/>
        <w:overflowPunct/>
        <w:autoSpaceDE/>
        <w:autoSpaceDN/>
        <w:spacing w:after="200" w:line="276" w:lineRule="auto"/>
        <w:contextualSpacing/>
        <w:rPr>
          <w:rFonts w:ascii="Malgun Gothic" w:eastAsia="Malgun Gothic" w:hAnsi="Malgun Gothic"/>
        </w:rPr>
      </w:pPr>
      <w:r w:rsidRPr="00FF7960">
        <w:rPr>
          <w:rFonts w:ascii="Malgun Gothic" w:eastAsia="Malgun Gothic" w:hAnsi="Malgun Gothic"/>
        </w:rPr>
        <w:t xml:space="preserve">Trainer: </w:t>
      </w:r>
      <w:r w:rsidR="000F5124" w:rsidRPr="00FF7960">
        <w:rPr>
          <w:rFonts w:ascii="Malgun Gothic" w:eastAsia="Malgun Gothic" w:hAnsi="Malgun Gothic"/>
        </w:rPr>
        <w:t xml:space="preserve"> </w:t>
      </w:r>
      <w:r w:rsidR="000F5124" w:rsidRPr="00FF7960">
        <w:rPr>
          <w:rFonts w:ascii="Malgun Gothic" w:eastAsia="Malgun Gothic" w:hAnsi="Malgun Gothic"/>
        </w:rPr>
        <w:tab/>
      </w:r>
      <w:r w:rsidRPr="00FF7960">
        <w:rPr>
          <w:rFonts w:ascii="Malgun Gothic" w:eastAsia="Malgun Gothic" w:hAnsi="Malgun Gothic"/>
        </w:rPr>
        <w:t>4.</w:t>
      </w:r>
      <w:r w:rsidR="00FF7960" w:rsidRPr="00FF7960">
        <w:rPr>
          <w:rFonts w:ascii="Malgun Gothic" w:eastAsia="Malgun Gothic" w:hAnsi="Malgun Gothic"/>
        </w:rPr>
        <w:t>57</w:t>
      </w:r>
      <w:r w:rsidRPr="00FF7960">
        <w:rPr>
          <w:rFonts w:ascii="Malgun Gothic" w:eastAsia="Malgun Gothic" w:hAnsi="Malgun Gothic"/>
        </w:rPr>
        <w:t xml:space="preserve"> out of 5 </w:t>
      </w:r>
    </w:p>
    <w:p w:rsidR="00DB3BED" w:rsidRPr="00FF7960" w:rsidRDefault="00DB3BED" w:rsidP="00DB3BED">
      <w:pPr>
        <w:pStyle w:val="ListParagraph"/>
        <w:numPr>
          <w:ilvl w:val="0"/>
          <w:numId w:val="12"/>
        </w:numPr>
        <w:kinsoku/>
        <w:overflowPunct/>
        <w:autoSpaceDE/>
        <w:autoSpaceDN/>
        <w:spacing w:after="200" w:line="276" w:lineRule="auto"/>
        <w:contextualSpacing/>
        <w:rPr>
          <w:rFonts w:ascii="Malgun Gothic" w:eastAsia="Malgun Gothic" w:hAnsi="Malgun Gothic"/>
        </w:rPr>
      </w:pPr>
      <w:r w:rsidRPr="00FF7960">
        <w:rPr>
          <w:rFonts w:ascii="Malgun Gothic" w:eastAsia="Malgun Gothic" w:hAnsi="Malgun Gothic"/>
        </w:rPr>
        <w:t xml:space="preserve">Content: </w:t>
      </w:r>
      <w:r w:rsidR="000F5124" w:rsidRPr="00FF7960">
        <w:rPr>
          <w:rFonts w:ascii="Malgun Gothic" w:eastAsia="Malgun Gothic" w:hAnsi="Malgun Gothic"/>
        </w:rPr>
        <w:tab/>
      </w:r>
      <w:r w:rsidRPr="00FF7960">
        <w:rPr>
          <w:rFonts w:ascii="Malgun Gothic" w:eastAsia="Malgun Gothic" w:hAnsi="Malgun Gothic"/>
        </w:rPr>
        <w:t>4.4</w:t>
      </w:r>
      <w:r w:rsidR="00FF7960" w:rsidRPr="00FF7960">
        <w:rPr>
          <w:rFonts w:ascii="Malgun Gothic" w:eastAsia="Malgun Gothic" w:hAnsi="Malgun Gothic"/>
        </w:rPr>
        <w:t>2</w:t>
      </w:r>
      <w:r w:rsidRPr="00FF7960">
        <w:rPr>
          <w:rFonts w:ascii="Malgun Gothic" w:eastAsia="Malgun Gothic" w:hAnsi="Malgun Gothic"/>
        </w:rPr>
        <w:t xml:space="preserve"> out of 5 </w:t>
      </w:r>
    </w:p>
    <w:p w:rsidR="00DB3BED" w:rsidRPr="00FF7960" w:rsidRDefault="00DB3BED" w:rsidP="00DB3BED">
      <w:pPr>
        <w:pStyle w:val="ListParagraph"/>
        <w:numPr>
          <w:ilvl w:val="0"/>
          <w:numId w:val="12"/>
        </w:numPr>
        <w:kinsoku/>
        <w:overflowPunct/>
        <w:autoSpaceDE/>
        <w:autoSpaceDN/>
        <w:spacing w:after="200" w:line="276" w:lineRule="auto"/>
        <w:contextualSpacing/>
        <w:rPr>
          <w:rFonts w:ascii="Malgun Gothic" w:eastAsia="Malgun Gothic" w:hAnsi="Malgun Gothic"/>
          <w:sz w:val="16"/>
        </w:rPr>
      </w:pPr>
      <w:r w:rsidRPr="00FF7960">
        <w:rPr>
          <w:rFonts w:ascii="Malgun Gothic" w:eastAsia="Malgun Gothic" w:hAnsi="Malgun Gothic"/>
        </w:rPr>
        <w:t xml:space="preserve">Venue: </w:t>
      </w:r>
      <w:r w:rsidR="000F5124" w:rsidRPr="00FF7960">
        <w:rPr>
          <w:rFonts w:ascii="Malgun Gothic" w:eastAsia="Malgun Gothic" w:hAnsi="Malgun Gothic"/>
        </w:rPr>
        <w:tab/>
      </w:r>
      <w:r w:rsidR="00FF7960" w:rsidRPr="00FF7960">
        <w:rPr>
          <w:rFonts w:ascii="Malgun Gothic" w:eastAsia="Malgun Gothic" w:hAnsi="Malgun Gothic"/>
        </w:rPr>
        <w:t>4.37</w:t>
      </w:r>
      <w:r w:rsidRPr="00FF7960">
        <w:rPr>
          <w:rFonts w:ascii="Malgun Gothic" w:eastAsia="Malgun Gothic" w:hAnsi="Malgun Gothic"/>
        </w:rPr>
        <w:t xml:space="preserve"> out of 5 </w:t>
      </w:r>
    </w:p>
    <w:p w:rsidR="00DB3BED" w:rsidRPr="00DB3BED" w:rsidRDefault="00DB3BED" w:rsidP="00DB3BED">
      <w:pPr>
        <w:rPr>
          <w:rFonts w:ascii="Malgun Gothic" w:eastAsia="Malgun Gothic" w:hAnsi="Malgun Gothic"/>
        </w:rPr>
      </w:pPr>
    </w:p>
    <w:p w:rsidR="00DB3BED" w:rsidRPr="00DB3BED" w:rsidRDefault="00DB3BED" w:rsidP="00DB3BED">
      <w:pPr>
        <w:rPr>
          <w:rFonts w:ascii="Malgun Gothic" w:eastAsia="Malgun Gothic" w:hAnsi="Malgun Gothic"/>
        </w:rPr>
      </w:pPr>
    </w:p>
    <w:p w:rsidR="00DB3BED" w:rsidRPr="00DB3BED" w:rsidRDefault="00DB3BED" w:rsidP="00DB3BED">
      <w:pPr>
        <w:rPr>
          <w:rFonts w:ascii="Malgun Gothic" w:eastAsia="Malgun Gothic" w:hAnsi="Malgun Gothic"/>
        </w:rPr>
      </w:pPr>
    </w:p>
    <w:p w:rsidR="004B2380" w:rsidRDefault="004B2380" w:rsidP="00DB3BED">
      <w:pPr>
        <w:rPr>
          <w:rFonts w:ascii="Malgun Gothic" w:eastAsia="Malgun Gothic" w:hAnsi="Malgun Gothic"/>
        </w:rPr>
      </w:pPr>
    </w:p>
    <w:p w:rsidR="00DB3BED" w:rsidRPr="00DB3BED" w:rsidRDefault="00BB1152" w:rsidP="004B2380">
      <w:pPr>
        <w:rPr>
          <w:rFonts w:ascii="Malgun Gothic" w:eastAsia="Malgun Gothic" w:hAnsi="Malgun Gothic"/>
        </w:rPr>
      </w:pPr>
      <w:r>
        <w:rPr>
          <w:rFonts w:ascii="Malgun Gothic" w:eastAsia="Malgun Gothic" w:hAnsi="Malgun Gothic"/>
        </w:rPr>
        <w:t>Harsha G</w:t>
      </w:r>
      <w:r>
        <w:rPr>
          <w:rFonts w:ascii="Malgun Gothic" w:eastAsia="Malgun Gothic" w:hAnsi="Malgun Gothic"/>
        </w:rPr>
        <w:tab/>
      </w:r>
    </w:p>
    <w:p w:rsidR="004354CB" w:rsidRPr="00BB1152" w:rsidRDefault="00BB1152" w:rsidP="00BB1152">
      <w:pPr>
        <w:rPr>
          <w:rFonts w:ascii="Malgun Gothic" w:eastAsia="Malgun Gothic" w:hAnsi="Malgun Gothic"/>
        </w:rPr>
      </w:pPr>
      <w:r w:rsidRPr="00BB1152">
        <w:rPr>
          <w:rFonts w:ascii="Malgun Gothic" w:eastAsia="Malgun Gothic" w:hAnsi="Malgun Gothic"/>
        </w:rPr>
        <w:t>IEEE CE Chapter , Bangalore</w:t>
      </w:r>
    </w:p>
    <w:p w:rsidR="00BB1152" w:rsidRPr="00BB1152" w:rsidRDefault="00BB1152" w:rsidP="00BB1152">
      <w:pPr>
        <w:rPr>
          <w:rFonts w:ascii="Malgun Gothic" w:eastAsia="Malgun Gothic" w:hAnsi="Malgun Gothic"/>
        </w:rPr>
      </w:pPr>
      <w:r w:rsidRPr="00BB1152">
        <w:rPr>
          <w:rFonts w:ascii="Malgun Gothic" w:eastAsia="Malgun Gothic" w:hAnsi="Malgun Gothic"/>
        </w:rPr>
        <w:t>August 2, 2013</w:t>
      </w:r>
      <w:bookmarkStart w:id="0" w:name="_GoBack"/>
      <w:bookmarkEnd w:id="0"/>
    </w:p>
    <w:sectPr w:rsidR="00BB1152" w:rsidRPr="00BB1152" w:rsidSect="00572BA4">
      <w:headerReference w:type="default" r:id="rId11"/>
      <w:footerReference w:type="default" r:id="rId12"/>
      <w:pgSz w:w="11909" w:h="16834" w:code="9"/>
      <w:pgMar w:top="720" w:right="1019" w:bottom="720"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1E" w:rsidRDefault="00B6231E">
      <w:r>
        <w:separator/>
      </w:r>
    </w:p>
  </w:endnote>
  <w:endnote w:type="continuationSeparator" w:id="0">
    <w:p w:rsidR="00B6231E" w:rsidRDefault="00B6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B7" w:rsidRDefault="00B7734E">
    <w:pPr>
      <w:pStyle w:val="Footer"/>
    </w:pPr>
    <w:r>
      <w:rPr>
        <w:lang w:eastAsia="en-US"/>
      </w:rPr>
      <mc:AlternateContent>
        <mc:Choice Requires="wpg">
          <w:drawing>
            <wp:anchor distT="0" distB="0" distL="114300" distR="114300" simplePos="0" relativeHeight="251658240" behindDoc="0" locked="0" layoutInCell="1" allowOverlap="1">
              <wp:simplePos x="0" y="0"/>
              <wp:positionH relativeFrom="column">
                <wp:posOffset>-342900</wp:posOffset>
              </wp:positionH>
              <wp:positionV relativeFrom="paragraph">
                <wp:posOffset>-86360</wp:posOffset>
              </wp:positionV>
              <wp:extent cx="6858000" cy="612775"/>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12775"/>
                        <a:chOff x="655" y="15472"/>
                        <a:chExt cx="10800" cy="965"/>
                      </a:xfrm>
                    </wpg:grpSpPr>
                    <pic:pic xmlns:pic="http://schemas.openxmlformats.org/drawingml/2006/picture">
                      <pic:nvPicPr>
                        <pic:cNvPr id="2" name="Picture 6" descr="ieee_logo_mb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5" y="15472"/>
                          <a:ext cx="1608" cy="96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wps:spPr bwMode="auto">
                        <a:xfrm>
                          <a:off x="2392" y="15549"/>
                          <a:ext cx="8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8"/>
                      <wps:cNvSpPr txBox="1">
                        <a:spLocks noChangeArrowheads="1"/>
                      </wps:cNvSpPr>
                      <wps:spPr bwMode="auto">
                        <a:xfrm>
                          <a:off x="2635" y="15660"/>
                          <a:ext cx="88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DB7" w:rsidRDefault="002B2DB7">
                            <w:pPr>
                              <w:jc w:val="center"/>
                              <w:rPr>
                                <w:rFonts w:ascii="Century Gothic" w:hAnsi="Century Gothic"/>
                                <w:color w:val="3366FF"/>
                                <w:sz w:val="16"/>
                                <w:szCs w:val="16"/>
                              </w:rPr>
                            </w:pPr>
                            <w:r>
                              <w:rPr>
                                <w:rFonts w:ascii="Century Gothic" w:hAnsi="Century Gothic"/>
                                <w:color w:val="3366FF"/>
                                <w:sz w:val="16"/>
                                <w:szCs w:val="16"/>
                              </w:rPr>
                              <w:t>Registered in Bangalore as a non-profit, public, scientific &amp; educational Trust;</w:t>
                            </w:r>
                          </w:p>
                          <w:p w:rsidR="002B2DB7" w:rsidRDefault="002B2DB7">
                            <w:pPr>
                              <w:jc w:val="center"/>
                              <w:rPr>
                                <w:rFonts w:ascii="Century Gothic" w:hAnsi="Century Gothic"/>
                                <w:color w:val="3366FF"/>
                                <w:sz w:val="16"/>
                                <w:szCs w:val="16"/>
                              </w:rPr>
                            </w:pPr>
                            <w:r>
                              <w:rPr>
                                <w:rFonts w:ascii="Century Gothic" w:hAnsi="Century Gothic"/>
                                <w:color w:val="3366FF"/>
                                <w:sz w:val="16"/>
                                <w:szCs w:val="16"/>
                              </w:rPr>
                              <w:t>Regd. Address: 203 DSR Pride, 24th Main, HSR Layout Sector 2, Bangalore – 560 102, India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0" style="position:absolute;margin-left:-27pt;margin-top:-6.8pt;width:540pt;height:48.25pt;z-index:251658240" coordorigin="655,15472" coordsize="10800,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&#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ieee_logo_mb_tagline" style="position:absolute;left:655;top:15472;width:1608;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Ygp/CAAAA2gAAAA8AAABkcnMvZG93bnJldi54bWxEj0FrwkAUhO8F/8PyBG91o4Ui0VVEEDyE&#10;Uk3p+ZF9ZqPZtyG7MdFf3y0IHoeZ+YZZbQZbixu1vnKsYDZNQBAXTldcKvjJ9+8LED4ga6wdk4I7&#10;edisR28rTLXr+Ui3UyhFhLBPUYEJoUml9IUhi37qGuLonV1rMUTZllK32Ee4reU8ST6lxYrjgsGG&#10;doaK66mzCvKF6z6yTn4fv/rd7yU3xf2RZUpNxsN2CSLQEF7hZ/ugFczh/0q8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GIKfwgAAANoAAAAPAAAAAAAAAAAAAAAAAJ8C&#10;AABkcnMvZG93bnJldi54bWxQSwUGAAAAAAQABAD3AAAAjgMAAAAA&#10;">
                <v:imagedata r:id="rId2" o:title="ieee_logo_mb_tagline"/>
              </v:shape>
              <v:line id="Line 7" o:spid="_x0000_s1032" style="position:absolute;visibility:visible;mso-wrap-style:square" from="2392,15549" to="11275,1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8" o:spid="_x0000_s1033" type="#_x0000_t202" style="position:absolute;left:2635;top:15660;width:88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B2DB7" w:rsidRDefault="002B2DB7">
                      <w:pPr>
                        <w:jc w:val="center"/>
                        <w:rPr>
                          <w:rFonts w:ascii="Century Gothic" w:hAnsi="Century Gothic"/>
                          <w:color w:val="3366FF"/>
                          <w:sz w:val="16"/>
                          <w:szCs w:val="16"/>
                        </w:rPr>
                      </w:pPr>
                      <w:r>
                        <w:rPr>
                          <w:rFonts w:ascii="Century Gothic" w:hAnsi="Century Gothic"/>
                          <w:color w:val="3366FF"/>
                          <w:sz w:val="16"/>
                          <w:szCs w:val="16"/>
                        </w:rPr>
                        <w:t>Registered in Bangalore as a non-profit, public, scientific &amp; educational Trust;</w:t>
                      </w:r>
                    </w:p>
                    <w:p w:rsidR="002B2DB7" w:rsidRDefault="002B2DB7">
                      <w:pPr>
                        <w:jc w:val="center"/>
                        <w:rPr>
                          <w:rFonts w:ascii="Century Gothic" w:hAnsi="Century Gothic"/>
                          <w:color w:val="3366FF"/>
                          <w:sz w:val="16"/>
                          <w:szCs w:val="16"/>
                        </w:rPr>
                      </w:pPr>
                      <w:r>
                        <w:rPr>
                          <w:rFonts w:ascii="Century Gothic" w:hAnsi="Century Gothic"/>
                          <w:color w:val="3366FF"/>
                          <w:sz w:val="16"/>
                          <w:szCs w:val="16"/>
                        </w:rPr>
                        <w:t>Regd. Address: 203 DSR Pride, 24th Main, HSR Layout Sector 2, Bangalore – 560 102, India</w:t>
                      </w:r>
                    </w:p>
                  </w:txbxContent>
                </v:textbox>
              </v:shape>
            </v:group>
          </w:pict>
        </mc:Fallback>
      </mc:AlternateContent>
    </w:r>
  </w:p>
  <w:p w:rsidR="002B2DB7" w:rsidRDefault="002B2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1E" w:rsidRDefault="00B6231E">
      <w:r>
        <w:separator/>
      </w:r>
    </w:p>
  </w:footnote>
  <w:footnote w:type="continuationSeparator" w:id="0">
    <w:p w:rsidR="00B6231E" w:rsidRDefault="00B6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B7" w:rsidRDefault="00B7734E">
    <w:pPr>
      <w:pStyle w:val="Header"/>
    </w:pPr>
    <w:r>
      <w:rPr>
        <w:lang w:eastAsia="en-US"/>
      </w:rPr>
      <mc:AlternateContent>
        <mc:Choice Requires="wpg">
          <w:drawing>
            <wp:anchor distT="0" distB="0" distL="114300" distR="114300" simplePos="0" relativeHeight="251657216" behindDoc="0" locked="0" layoutInCell="1" allowOverlap="1">
              <wp:simplePos x="0" y="0"/>
              <wp:positionH relativeFrom="column">
                <wp:posOffset>-114300</wp:posOffset>
              </wp:positionH>
              <wp:positionV relativeFrom="paragraph">
                <wp:posOffset>-6350</wp:posOffset>
              </wp:positionV>
              <wp:extent cx="6629400" cy="692150"/>
              <wp:effectExtent l="9525" t="0" r="0" b="9525"/>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92150"/>
                        <a:chOff x="1015" y="710"/>
                        <a:chExt cx="10440" cy="1090"/>
                      </a:xfrm>
                    </wpg:grpSpPr>
                    <wps:wsp>
                      <wps:cNvPr id="8" name="Text Box 10"/>
                      <wps:cNvSpPr txBox="1">
                        <a:spLocks noChangeArrowheads="1"/>
                      </wps:cNvSpPr>
                      <wps:spPr bwMode="auto">
                        <a:xfrm>
                          <a:off x="2275" y="821"/>
                          <a:ext cx="9180"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DB7" w:rsidRDefault="002B2DB7">
                            <w:pPr>
                              <w:jc w:val="center"/>
                              <w:rPr>
                                <w:rFonts w:ascii="Century Gothic" w:hAnsi="Century Gothic"/>
                                <w:b/>
                                <w:bCs/>
                                <w:smallCaps/>
                                <w:color w:val="3366FF"/>
                                <w:sz w:val="36"/>
                                <w:szCs w:val="36"/>
                              </w:rPr>
                            </w:pPr>
                            <w:r>
                              <w:rPr>
                                <w:rFonts w:ascii="Century Gothic" w:hAnsi="Century Gothic"/>
                                <w:b/>
                                <w:bCs/>
                                <w:smallCaps/>
                                <w:color w:val="3366FF"/>
                                <w:sz w:val="36"/>
                                <w:szCs w:val="36"/>
                              </w:rPr>
                              <w:t>IEEE Consumer Electronics Society, Bangalore Chapter</w:t>
                            </w:r>
                          </w:p>
                          <w:p w:rsidR="002B2DB7" w:rsidRDefault="002B2DB7">
                            <w:pPr>
                              <w:jc w:val="center"/>
                              <w:rPr>
                                <w:rFonts w:ascii="Century Gothic" w:hAnsi="Century Gothic"/>
                                <w:color w:val="3366FF"/>
                                <w:sz w:val="20"/>
                                <w:szCs w:val="20"/>
                              </w:rPr>
                            </w:pPr>
                            <w:r>
                              <w:rPr>
                                <w:rFonts w:ascii="Century Gothic" w:hAnsi="Century Gothic"/>
                                <w:color w:val="3366FF"/>
                                <w:sz w:val="20"/>
                                <w:szCs w:val="20"/>
                              </w:rPr>
                              <w:t>Website: http://ewh.ieee.org/r10/bangalore/ces, Email: ieeece-blr@listserv.ieee.org</w:t>
                            </w:r>
                          </w:p>
                        </w:txbxContent>
                      </wps:txbx>
                      <wps:bodyPr rot="0" vert="horz" wrap="square" lIns="0" tIns="0" rIns="0" bIns="0" anchor="t" anchorCtr="0" upright="1">
                        <a:noAutofit/>
                      </wps:bodyPr>
                    </wps:wsp>
                    <wps:wsp>
                      <wps:cNvPr id="9" name="Line 12"/>
                      <wps:cNvCnPr/>
                      <wps:spPr bwMode="auto">
                        <a:xfrm>
                          <a:off x="1015" y="1800"/>
                          <a:ext cx="1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5" y="710"/>
                          <a:ext cx="965" cy="9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9pt;margin-top:-.5pt;width:522pt;height:54.5pt;z-index:251657216" coordorigin="1015,710" coordsize="10440,1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">
              <v:shapetype id="_x0000_t202" coordsize="21600,21600" o:spt="202" path="m,l,21600r21600,l21600,xe">
                <v:stroke joinstyle="miter"/>
                <v:path gradientshapeok="t" o:connecttype="rect"/>
              </v:shapetype>
              <v:shape id="Text Box 10" o:spid="_x0000_s1027" type="#_x0000_t202" style="position:absolute;left:2275;top:821;width:9180;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B2DB7" w:rsidRDefault="002B2DB7">
                      <w:pPr>
                        <w:jc w:val="center"/>
                        <w:rPr>
                          <w:rFonts w:ascii="Century Gothic" w:hAnsi="Century Gothic"/>
                          <w:b/>
                          <w:bCs/>
                          <w:smallCaps/>
                          <w:color w:val="3366FF"/>
                          <w:sz w:val="36"/>
                          <w:szCs w:val="36"/>
                        </w:rPr>
                      </w:pPr>
                      <w:r>
                        <w:rPr>
                          <w:rFonts w:ascii="Century Gothic" w:hAnsi="Century Gothic"/>
                          <w:b/>
                          <w:bCs/>
                          <w:smallCaps/>
                          <w:color w:val="3366FF"/>
                          <w:sz w:val="36"/>
                          <w:szCs w:val="36"/>
                        </w:rPr>
                        <w:t>IEEE Consumer Electronics Society, Bangalore Chapter</w:t>
                      </w:r>
                    </w:p>
                    <w:p w:rsidR="002B2DB7" w:rsidRDefault="002B2DB7">
                      <w:pPr>
                        <w:jc w:val="center"/>
                        <w:rPr>
                          <w:rFonts w:ascii="Century Gothic" w:hAnsi="Century Gothic"/>
                          <w:color w:val="3366FF"/>
                          <w:sz w:val="20"/>
                          <w:szCs w:val="20"/>
                        </w:rPr>
                      </w:pPr>
                      <w:r>
                        <w:rPr>
                          <w:rFonts w:ascii="Century Gothic" w:hAnsi="Century Gothic"/>
                          <w:color w:val="3366FF"/>
                          <w:sz w:val="20"/>
                          <w:szCs w:val="20"/>
                        </w:rPr>
                        <w:t>Website: http://ewh.ieee.org/r10/bangalore/ces, Email: ieeece-blr@listserv.ieee.org</w:t>
                      </w:r>
                    </w:p>
                  </w:txbxContent>
                </v:textbox>
              </v:shape>
              <v:line id="Line 12" o:spid="_x0000_s1028" style="position:absolute;visibility:visible;mso-wrap-style:square" from="1015,1800" to="11275,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logo" style="position:absolute;left:1015;top:710;width:965;height: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io4nDAAAA2wAAAA8AAABkcnMvZG93bnJldi54bWxEj0+LwkAMxe/CfochC3vTqbsgtjqKLBQ8&#10;ePHPQW+hE9vSTqbbmdX67c1B8JbwXt77ZbkeXKtu1Ifas4HpJAFFXHhbc2ngdMzHc1AhIltsPZOB&#10;BwVYrz5GS8ysv/OebodYKgnhkKGBKsYu0zoUFTkME98Ri3b1vcMoa19q2+Ndwl2rv5Nkph3WLA0V&#10;dvRbUdEc/p2BdHdNpz+XnOrL32DPZd5EnjfGfH0OmwWoSEN8m1/XWyv4Qi+/yAB6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KjicMAAADbAAAADwAAAAAAAAAAAAAAAACf&#10;AgAAZHJzL2Rvd25yZXYueG1sUEsFBgAAAAAEAAQA9wAAAI8DAAAAAA==&#10;">
                <v:imagedata r:id="rId2" o:title="logo"/>
              </v:shape>
            </v:group>
          </w:pict>
        </mc:Fallback>
      </mc:AlternateContent>
    </w:r>
  </w:p>
  <w:p w:rsidR="002B2DB7" w:rsidRDefault="002B2DB7">
    <w:pPr>
      <w:pStyle w:val="Header"/>
    </w:pPr>
  </w:p>
  <w:p w:rsidR="002B2DB7" w:rsidRDefault="002B2DB7">
    <w:pPr>
      <w:pStyle w:val="Header"/>
      <w:jc w:val="right"/>
    </w:pPr>
  </w:p>
  <w:p w:rsidR="002B2DB7" w:rsidRDefault="002B2DB7">
    <w:pPr>
      <w:pStyle w:val="Header"/>
    </w:pPr>
  </w:p>
  <w:p w:rsidR="002B2DB7" w:rsidRDefault="002B2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FCAC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D424C"/>
    <w:multiLevelType w:val="hybridMultilevel"/>
    <w:tmpl w:val="4966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368B8"/>
    <w:multiLevelType w:val="hybridMultilevel"/>
    <w:tmpl w:val="B10E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23003"/>
    <w:multiLevelType w:val="hybridMultilevel"/>
    <w:tmpl w:val="3C224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647FC7"/>
    <w:multiLevelType w:val="hybridMultilevel"/>
    <w:tmpl w:val="6FA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4227B"/>
    <w:multiLevelType w:val="hybridMultilevel"/>
    <w:tmpl w:val="F0BCD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E01EAD"/>
    <w:multiLevelType w:val="hybridMultilevel"/>
    <w:tmpl w:val="37EA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87C51"/>
    <w:multiLevelType w:val="hybridMultilevel"/>
    <w:tmpl w:val="02A869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4F2177EA"/>
    <w:multiLevelType w:val="hybridMultilevel"/>
    <w:tmpl w:val="B10E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96410"/>
    <w:multiLevelType w:val="hybridMultilevel"/>
    <w:tmpl w:val="B10E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44A73"/>
    <w:multiLevelType w:val="hybridMultilevel"/>
    <w:tmpl w:val="B9DC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CE17AC"/>
    <w:multiLevelType w:val="hybridMultilevel"/>
    <w:tmpl w:val="88BE5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2"/>
  </w:num>
  <w:num w:numId="4">
    <w:abstractNumId w:val="7"/>
  </w:num>
  <w:num w:numId="5">
    <w:abstractNumId w:val="8"/>
  </w:num>
  <w:num w:numId="6">
    <w:abstractNumId w:val="9"/>
  </w:num>
  <w:num w:numId="7">
    <w:abstractNumId w:val="5"/>
  </w:num>
  <w:num w:numId="8">
    <w:abstractNumId w:val="11"/>
  </w:num>
  <w:num w:numId="9">
    <w:abstractNumId w:val="3"/>
  </w:num>
  <w:num w:numId="10">
    <w:abstractNumId w:val="10"/>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87"/>
    <w:rsid w:val="00000F55"/>
    <w:rsid w:val="0002231A"/>
    <w:rsid w:val="00032287"/>
    <w:rsid w:val="00044CFA"/>
    <w:rsid w:val="000576E3"/>
    <w:rsid w:val="00087EC3"/>
    <w:rsid w:val="000F5124"/>
    <w:rsid w:val="00163FBA"/>
    <w:rsid w:val="001C3623"/>
    <w:rsid w:val="001F13F4"/>
    <w:rsid w:val="00211715"/>
    <w:rsid w:val="00250963"/>
    <w:rsid w:val="002979C9"/>
    <w:rsid w:val="002B2DB7"/>
    <w:rsid w:val="002E52FA"/>
    <w:rsid w:val="00360AD1"/>
    <w:rsid w:val="003624FD"/>
    <w:rsid w:val="00380006"/>
    <w:rsid w:val="00387D39"/>
    <w:rsid w:val="003F7500"/>
    <w:rsid w:val="004115D0"/>
    <w:rsid w:val="004354CB"/>
    <w:rsid w:val="00476463"/>
    <w:rsid w:val="00476F23"/>
    <w:rsid w:val="004A49D8"/>
    <w:rsid w:val="004B2380"/>
    <w:rsid w:val="004C63E5"/>
    <w:rsid w:val="00552B03"/>
    <w:rsid w:val="00564E20"/>
    <w:rsid w:val="00572BA4"/>
    <w:rsid w:val="0059476B"/>
    <w:rsid w:val="00627472"/>
    <w:rsid w:val="0066166F"/>
    <w:rsid w:val="006A0F21"/>
    <w:rsid w:val="006A4CCA"/>
    <w:rsid w:val="007100EC"/>
    <w:rsid w:val="0072076B"/>
    <w:rsid w:val="0073202E"/>
    <w:rsid w:val="00761A2D"/>
    <w:rsid w:val="007C5CDA"/>
    <w:rsid w:val="0082372E"/>
    <w:rsid w:val="0084187B"/>
    <w:rsid w:val="00952073"/>
    <w:rsid w:val="009701E8"/>
    <w:rsid w:val="009A62B4"/>
    <w:rsid w:val="009C6E7C"/>
    <w:rsid w:val="00A04D4D"/>
    <w:rsid w:val="00A06C68"/>
    <w:rsid w:val="00AC3DB8"/>
    <w:rsid w:val="00B01DB4"/>
    <w:rsid w:val="00B45FD6"/>
    <w:rsid w:val="00B6231E"/>
    <w:rsid w:val="00B7734E"/>
    <w:rsid w:val="00BB1152"/>
    <w:rsid w:val="00C26FC4"/>
    <w:rsid w:val="00C34EDB"/>
    <w:rsid w:val="00C6435C"/>
    <w:rsid w:val="00C7659B"/>
    <w:rsid w:val="00D6235E"/>
    <w:rsid w:val="00DB3BED"/>
    <w:rsid w:val="00E77CC7"/>
    <w:rsid w:val="00E8491D"/>
    <w:rsid w:val="00EE2E9E"/>
    <w:rsid w:val="00F339D1"/>
    <w:rsid w:val="00FA3548"/>
    <w:rsid w:val="00FB33ED"/>
    <w:rsid w:val="00FD528F"/>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insoku w:val="0"/>
      <w:overflowPunct w:val="0"/>
      <w:autoSpaceDE w:val="0"/>
      <w:autoSpaceDN w:val="0"/>
    </w:pPr>
    <w:rPr>
      <w:noProof/>
      <w:sz w:val="22"/>
      <w:szCs w:val="22"/>
      <w:lang w:eastAsia="ja-JP"/>
    </w:rPr>
  </w:style>
  <w:style w:type="paragraph" w:styleId="Heading1">
    <w:name w:val="heading 1"/>
    <w:basedOn w:val="Normal"/>
    <w:next w:val="Normal"/>
    <w:link w:val="Heading1Char"/>
    <w:qFormat/>
    <w:rsid w:val="004354C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287"/>
    <w:rPr>
      <w:rFonts w:ascii="Calibri" w:eastAsia="Calibri" w:hAnsi="Calibri"/>
      <w:sz w:val="22"/>
      <w:szCs w:val="22"/>
    </w:rPr>
  </w:style>
  <w:style w:type="paragraph" w:styleId="Title">
    <w:name w:val="Title"/>
    <w:basedOn w:val="Normal"/>
    <w:autoRedefine/>
    <w:qFormat/>
    <w:pPr>
      <w:spacing w:before="240" w:after="60"/>
      <w:jc w:val="center"/>
      <w:outlineLvl w:val="0"/>
    </w:pPr>
    <w:rPr>
      <w:rFonts w:eastAsia="Times New Roman"/>
      <w:b/>
      <w:bCs/>
      <w:kern w:val="28"/>
      <w:sz w:val="36"/>
      <w:szCs w:val="36"/>
      <w:lang w:eastAsia="en-US"/>
    </w:rPr>
  </w:style>
  <w:style w:type="paragraph" w:customStyle="1" w:styleId="Author">
    <w:name w:val="Author"/>
    <w:basedOn w:val="Normal"/>
    <w:autoRedefine/>
    <w:pPr>
      <w:jc w:val="center"/>
    </w:pPr>
    <w:rPr>
      <w:rFonts w:eastAsia="Times New Roman"/>
      <w:sz w:val="32"/>
      <w:szCs w:val="20"/>
      <w:lang w:eastAsia="en-US"/>
    </w:rPr>
  </w:style>
  <w:style w:type="paragraph" w:customStyle="1" w:styleId="Affiliation">
    <w:name w:val="Affiliation"/>
    <w:basedOn w:val="Normal"/>
    <w:autoRedefine/>
    <w:pPr>
      <w:jc w:val="center"/>
    </w:pPr>
    <w:rPr>
      <w:rFonts w:eastAsia="Times New Roman"/>
      <w:sz w:val="28"/>
      <w:szCs w:val="28"/>
      <w:lang w:eastAsia="en-US"/>
    </w:rPr>
  </w:style>
  <w:style w:type="paragraph" w:customStyle="1" w:styleId="BoldCentered">
    <w:name w:val="Bold Centered"/>
    <w:basedOn w:val="BodyText"/>
    <w:autoRedefine/>
    <w:pPr>
      <w:jc w:val="center"/>
    </w:pPr>
    <w:rPr>
      <w:rFonts w:eastAsia="Times New Roman"/>
      <w:b/>
      <w:bCs/>
      <w:sz w:val="24"/>
      <w:szCs w:val="20"/>
      <w:lang w:eastAsia="en-US"/>
    </w:rPr>
  </w:style>
  <w:style w:type="paragraph" w:styleId="BodyText">
    <w:name w:val="Body Text"/>
    <w:basedOn w:val="Normal"/>
    <w:autoRedefine/>
    <w:pPr>
      <w:tabs>
        <w:tab w:val="left" w:pos="6300"/>
      </w:tabs>
      <w:spacing w:after="120"/>
      <w:jc w:val="both"/>
    </w:pPr>
  </w:style>
  <w:style w:type="paragraph" w:styleId="ListBullet">
    <w:name w:val="List Bullet"/>
    <w:basedOn w:val="Normal"/>
    <w:autoRedefine/>
    <w:pPr>
      <w:numPr>
        <w:numId w:val="2"/>
      </w:numPr>
    </w:pPr>
    <w:rPr>
      <w:rFonts w:eastAsia="Times New Roman"/>
      <w:sz w:val="24"/>
      <w:szCs w:val="20"/>
      <w:lang w:eastAsia="en-US"/>
    </w:rPr>
  </w:style>
  <w:style w:type="paragraph" w:styleId="TOC1">
    <w:name w:val="toc 1"/>
    <w:basedOn w:val="Normal"/>
    <w:next w:val="Normal"/>
    <w:autoRedefine/>
    <w:semiHidden/>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387D39"/>
    <w:rPr>
      <w:color w:val="0000FF"/>
      <w:u w:val="single"/>
    </w:rPr>
  </w:style>
  <w:style w:type="character" w:customStyle="1" w:styleId="Heading1Char">
    <w:name w:val="Heading 1 Char"/>
    <w:basedOn w:val="DefaultParagraphFont"/>
    <w:link w:val="Heading1"/>
    <w:rsid w:val="004354CB"/>
    <w:rPr>
      <w:rFonts w:ascii="Cambria" w:eastAsia="Times New Roman" w:hAnsi="Cambria" w:cs="Times New Roman"/>
      <w:b/>
      <w:bCs/>
      <w:noProof/>
      <w:kern w:val="32"/>
      <w:sz w:val="32"/>
      <w:szCs w:val="32"/>
      <w:lang w:eastAsia="ja-JP"/>
    </w:rPr>
  </w:style>
  <w:style w:type="character" w:styleId="HTMLCite">
    <w:name w:val="HTML Cite"/>
    <w:basedOn w:val="DefaultParagraphFont"/>
    <w:uiPriority w:val="99"/>
    <w:unhideWhenUsed/>
    <w:rsid w:val="00FD528F"/>
    <w:rPr>
      <w:i/>
      <w:iCs/>
    </w:rPr>
  </w:style>
  <w:style w:type="paragraph" w:styleId="ListParagraph">
    <w:name w:val="List Paragraph"/>
    <w:basedOn w:val="Normal"/>
    <w:uiPriority w:val="34"/>
    <w:qFormat/>
    <w:rsid w:val="00F339D1"/>
    <w:pPr>
      <w:ind w:left="720"/>
    </w:pPr>
  </w:style>
  <w:style w:type="paragraph" w:styleId="Caption">
    <w:name w:val="caption"/>
    <w:basedOn w:val="Normal"/>
    <w:next w:val="Normal"/>
    <w:uiPriority w:val="35"/>
    <w:unhideWhenUsed/>
    <w:qFormat/>
    <w:rsid w:val="00DB3BED"/>
    <w:pPr>
      <w:kinsoku/>
      <w:overflowPunct/>
      <w:autoSpaceDE/>
      <w:autoSpaceDN/>
      <w:spacing w:after="200"/>
    </w:pPr>
    <w:rPr>
      <w:rFonts w:ascii="Calibri" w:eastAsia="Calibri" w:hAnsi="Calibri"/>
      <w:b/>
      <w:bCs/>
      <w:noProof w:val="0"/>
      <w:color w:val="4F81BD"/>
      <w:sz w:val="18"/>
      <w:szCs w:val="18"/>
      <w:lang w:eastAsia="en-US"/>
    </w:rPr>
  </w:style>
  <w:style w:type="paragraph" w:styleId="NormalWeb">
    <w:name w:val="Normal (Web)"/>
    <w:basedOn w:val="Normal"/>
    <w:uiPriority w:val="99"/>
    <w:unhideWhenUsed/>
    <w:rsid w:val="00B45FD6"/>
    <w:pPr>
      <w:kinsoku/>
      <w:overflowPunct/>
      <w:autoSpaceDE/>
      <w:autoSpaceDN/>
      <w:spacing w:before="100" w:beforeAutospacing="1" w:after="100" w:afterAutospacing="1"/>
    </w:pPr>
    <w:rPr>
      <w:rFonts w:eastAsia="Times New Roman"/>
      <w:noProof w:val="0"/>
      <w:sz w:val="24"/>
      <w:szCs w:val="24"/>
      <w:lang w:eastAsia="en-US"/>
    </w:rPr>
  </w:style>
  <w:style w:type="paragraph" w:styleId="BalloonText">
    <w:name w:val="Balloon Text"/>
    <w:basedOn w:val="Normal"/>
    <w:link w:val="BalloonTextChar"/>
    <w:rsid w:val="00B45FD6"/>
    <w:rPr>
      <w:rFonts w:ascii="Tahoma" w:hAnsi="Tahoma" w:cs="Tahoma"/>
      <w:sz w:val="16"/>
      <w:szCs w:val="16"/>
    </w:rPr>
  </w:style>
  <w:style w:type="character" w:customStyle="1" w:styleId="BalloonTextChar">
    <w:name w:val="Balloon Text Char"/>
    <w:basedOn w:val="DefaultParagraphFont"/>
    <w:link w:val="BalloonText"/>
    <w:rsid w:val="00B45FD6"/>
    <w:rPr>
      <w:rFonts w:ascii="Tahoma" w:hAnsi="Tahoma" w:cs="Tahoma"/>
      <w:noProof/>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insoku w:val="0"/>
      <w:overflowPunct w:val="0"/>
      <w:autoSpaceDE w:val="0"/>
      <w:autoSpaceDN w:val="0"/>
    </w:pPr>
    <w:rPr>
      <w:noProof/>
      <w:sz w:val="22"/>
      <w:szCs w:val="22"/>
      <w:lang w:eastAsia="ja-JP"/>
    </w:rPr>
  </w:style>
  <w:style w:type="paragraph" w:styleId="Heading1">
    <w:name w:val="heading 1"/>
    <w:basedOn w:val="Normal"/>
    <w:next w:val="Normal"/>
    <w:link w:val="Heading1Char"/>
    <w:qFormat/>
    <w:rsid w:val="004354C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287"/>
    <w:rPr>
      <w:rFonts w:ascii="Calibri" w:eastAsia="Calibri" w:hAnsi="Calibri"/>
      <w:sz w:val="22"/>
      <w:szCs w:val="22"/>
    </w:rPr>
  </w:style>
  <w:style w:type="paragraph" w:styleId="Title">
    <w:name w:val="Title"/>
    <w:basedOn w:val="Normal"/>
    <w:autoRedefine/>
    <w:qFormat/>
    <w:pPr>
      <w:spacing w:before="240" w:after="60"/>
      <w:jc w:val="center"/>
      <w:outlineLvl w:val="0"/>
    </w:pPr>
    <w:rPr>
      <w:rFonts w:eastAsia="Times New Roman"/>
      <w:b/>
      <w:bCs/>
      <w:kern w:val="28"/>
      <w:sz w:val="36"/>
      <w:szCs w:val="36"/>
      <w:lang w:eastAsia="en-US"/>
    </w:rPr>
  </w:style>
  <w:style w:type="paragraph" w:customStyle="1" w:styleId="Author">
    <w:name w:val="Author"/>
    <w:basedOn w:val="Normal"/>
    <w:autoRedefine/>
    <w:pPr>
      <w:jc w:val="center"/>
    </w:pPr>
    <w:rPr>
      <w:rFonts w:eastAsia="Times New Roman"/>
      <w:sz w:val="32"/>
      <w:szCs w:val="20"/>
      <w:lang w:eastAsia="en-US"/>
    </w:rPr>
  </w:style>
  <w:style w:type="paragraph" w:customStyle="1" w:styleId="Affiliation">
    <w:name w:val="Affiliation"/>
    <w:basedOn w:val="Normal"/>
    <w:autoRedefine/>
    <w:pPr>
      <w:jc w:val="center"/>
    </w:pPr>
    <w:rPr>
      <w:rFonts w:eastAsia="Times New Roman"/>
      <w:sz w:val="28"/>
      <w:szCs w:val="28"/>
      <w:lang w:eastAsia="en-US"/>
    </w:rPr>
  </w:style>
  <w:style w:type="paragraph" w:customStyle="1" w:styleId="BoldCentered">
    <w:name w:val="Bold Centered"/>
    <w:basedOn w:val="BodyText"/>
    <w:autoRedefine/>
    <w:pPr>
      <w:jc w:val="center"/>
    </w:pPr>
    <w:rPr>
      <w:rFonts w:eastAsia="Times New Roman"/>
      <w:b/>
      <w:bCs/>
      <w:sz w:val="24"/>
      <w:szCs w:val="20"/>
      <w:lang w:eastAsia="en-US"/>
    </w:rPr>
  </w:style>
  <w:style w:type="paragraph" w:styleId="BodyText">
    <w:name w:val="Body Text"/>
    <w:basedOn w:val="Normal"/>
    <w:autoRedefine/>
    <w:pPr>
      <w:tabs>
        <w:tab w:val="left" w:pos="6300"/>
      </w:tabs>
      <w:spacing w:after="120"/>
      <w:jc w:val="both"/>
    </w:pPr>
  </w:style>
  <w:style w:type="paragraph" w:styleId="ListBullet">
    <w:name w:val="List Bullet"/>
    <w:basedOn w:val="Normal"/>
    <w:autoRedefine/>
    <w:pPr>
      <w:numPr>
        <w:numId w:val="2"/>
      </w:numPr>
    </w:pPr>
    <w:rPr>
      <w:rFonts w:eastAsia="Times New Roman"/>
      <w:sz w:val="24"/>
      <w:szCs w:val="20"/>
      <w:lang w:eastAsia="en-US"/>
    </w:rPr>
  </w:style>
  <w:style w:type="paragraph" w:styleId="TOC1">
    <w:name w:val="toc 1"/>
    <w:basedOn w:val="Normal"/>
    <w:next w:val="Normal"/>
    <w:autoRedefine/>
    <w:semiHidden/>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387D39"/>
    <w:rPr>
      <w:color w:val="0000FF"/>
      <w:u w:val="single"/>
    </w:rPr>
  </w:style>
  <w:style w:type="character" w:customStyle="1" w:styleId="Heading1Char">
    <w:name w:val="Heading 1 Char"/>
    <w:basedOn w:val="DefaultParagraphFont"/>
    <w:link w:val="Heading1"/>
    <w:rsid w:val="004354CB"/>
    <w:rPr>
      <w:rFonts w:ascii="Cambria" w:eastAsia="Times New Roman" w:hAnsi="Cambria" w:cs="Times New Roman"/>
      <w:b/>
      <w:bCs/>
      <w:noProof/>
      <w:kern w:val="32"/>
      <w:sz w:val="32"/>
      <w:szCs w:val="32"/>
      <w:lang w:eastAsia="ja-JP"/>
    </w:rPr>
  </w:style>
  <w:style w:type="character" w:styleId="HTMLCite">
    <w:name w:val="HTML Cite"/>
    <w:basedOn w:val="DefaultParagraphFont"/>
    <w:uiPriority w:val="99"/>
    <w:unhideWhenUsed/>
    <w:rsid w:val="00FD528F"/>
    <w:rPr>
      <w:i/>
      <w:iCs/>
    </w:rPr>
  </w:style>
  <w:style w:type="paragraph" w:styleId="ListParagraph">
    <w:name w:val="List Paragraph"/>
    <w:basedOn w:val="Normal"/>
    <w:uiPriority w:val="34"/>
    <w:qFormat/>
    <w:rsid w:val="00F339D1"/>
    <w:pPr>
      <w:ind w:left="720"/>
    </w:pPr>
  </w:style>
  <w:style w:type="paragraph" w:styleId="Caption">
    <w:name w:val="caption"/>
    <w:basedOn w:val="Normal"/>
    <w:next w:val="Normal"/>
    <w:uiPriority w:val="35"/>
    <w:unhideWhenUsed/>
    <w:qFormat/>
    <w:rsid w:val="00DB3BED"/>
    <w:pPr>
      <w:kinsoku/>
      <w:overflowPunct/>
      <w:autoSpaceDE/>
      <w:autoSpaceDN/>
      <w:spacing w:after="200"/>
    </w:pPr>
    <w:rPr>
      <w:rFonts w:ascii="Calibri" w:eastAsia="Calibri" w:hAnsi="Calibri"/>
      <w:b/>
      <w:bCs/>
      <w:noProof w:val="0"/>
      <w:color w:val="4F81BD"/>
      <w:sz w:val="18"/>
      <w:szCs w:val="18"/>
      <w:lang w:eastAsia="en-US"/>
    </w:rPr>
  </w:style>
  <w:style w:type="paragraph" w:styleId="NormalWeb">
    <w:name w:val="Normal (Web)"/>
    <w:basedOn w:val="Normal"/>
    <w:uiPriority w:val="99"/>
    <w:unhideWhenUsed/>
    <w:rsid w:val="00B45FD6"/>
    <w:pPr>
      <w:kinsoku/>
      <w:overflowPunct/>
      <w:autoSpaceDE/>
      <w:autoSpaceDN/>
      <w:spacing w:before="100" w:beforeAutospacing="1" w:after="100" w:afterAutospacing="1"/>
    </w:pPr>
    <w:rPr>
      <w:rFonts w:eastAsia="Times New Roman"/>
      <w:noProof w:val="0"/>
      <w:sz w:val="24"/>
      <w:szCs w:val="24"/>
      <w:lang w:eastAsia="en-US"/>
    </w:rPr>
  </w:style>
  <w:style w:type="paragraph" w:styleId="BalloonText">
    <w:name w:val="Balloon Text"/>
    <w:basedOn w:val="Normal"/>
    <w:link w:val="BalloonTextChar"/>
    <w:rsid w:val="00B45FD6"/>
    <w:rPr>
      <w:rFonts w:ascii="Tahoma" w:hAnsi="Tahoma" w:cs="Tahoma"/>
      <w:sz w:val="16"/>
      <w:szCs w:val="16"/>
    </w:rPr>
  </w:style>
  <w:style w:type="character" w:customStyle="1" w:styleId="BalloonTextChar">
    <w:name w:val="Balloon Text Char"/>
    <w:basedOn w:val="DefaultParagraphFont"/>
    <w:link w:val="BalloonText"/>
    <w:rsid w:val="00B45FD6"/>
    <w:rPr>
      <w:rFonts w:ascii="Tahoma" w:hAnsi="Tahoma" w:cs="Tahoma"/>
      <w:noProof/>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4074">
      <w:bodyDiv w:val="1"/>
      <w:marLeft w:val="0"/>
      <w:marRight w:val="0"/>
      <w:marTop w:val="0"/>
      <w:marBottom w:val="0"/>
      <w:divBdr>
        <w:top w:val="none" w:sz="0" w:space="0" w:color="auto"/>
        <w:left w:val="none" w:sz="0" w:space="0" w:color="auto"/>
        <w:bottom w:val="none" w:sz="0" w:space="0" w:color="auto"/>
        <w:right w:val="none" w:sz="0" w:space="0" w:color="auto"/>
      </w:divBdr>
    </w:div>
    <w:div w:id="518741651">
      <w:bodyDiv w:val="1"/>
      <w:marLeft w:val="0"/>
      <w:marRight w:val="0"/>
      <w:marTop w:val="0"/>
      <w:marBottom w:val="0"/>
      <w:divBdr>
        <w:top w:val="none" w:sz="0" w:space="0" w:color="auto"/>
        <w:left w:val="none" w:sz="0" w:space="0" w:color="auto"/>
        <w:bottom w:val="none" w:sz="0" w:space="0" w:color="auto"/>
        <w:right w:val="none" w:sz="0" w:space="0" w:color="auto"/>
      </w:divBdr>
    </w:div>
    <w:div w:id="580675099">
      <w:bodyDiv w:val="1"/>
      <w:marLeft w:val="0"/>
      <w:marRight w:val="0"/>
      <w:marTop w:val="0"/>
      <w:marBottom w:val="0"/>
      <w:divBdr>
        <w:top w:val="none" w:sz="0" w:space="0" w:color="auto"/>
        <w:left w:val="none" w:sz="0" w:space="0" w:color="auto"/>
        <w:bottom w:val="none" w:sz="0" w:space="0" w:color="auto"/>
        <w:right w:val="none" w:sz="0" w:space="0" w:color="auto"/>
      </w:divBdr>
    </w:div>
    <w:div w:id="744450846">
      <w:bodyDiv w:val="1"/>
      <w:marLeft w:val="0"/>
      <w:marRight w:val="0"/>
      <w:marTop w:val="0"/>
      <w:marBottom w:val="0"/>
      <w:divBdr>
        <w:top w:val="none" w:sz="0" w:space="0" w:color="auto"/>
        <w:left w:val="none" w:sz="0" w:space="0" w:color="auto"/>
        <w:bottom w:val="none" w:sz="0" w:space="0" w:color="auto"/>
        <w:right w:val="none" w:sz="0" w:space="0" w:color="auto"/>
      </w:divBdr>
    </w:div>
    <w:div w:id="1117527564">
      <w:bodyDiv w:val="1"/>
      <w:marLeft w:val="0"/>
      <w:marRight w:val="0"/>
      <w:marTop w:val="0"/>
      <w:marBottom w:val="0"/>
      <w:divBdr>
        <w:top w:val="none" w:sz="0" w:space="0" w:color="auto"/>
        <w:left w:val="none" w:sz="0" w:space="0" w:color="auto"/>
        <w:bottom w:val="none" w:sz="0" w:space="0" w:color="auto"/>
        <w:right w:val="none" w:sz="0" w:space="0" w:color="auto"/>
      </w:divBdr>
    </w:div>
    <w:div w:id="1414620036">
      <w:bodyDiv w:val="1"/>
      <w:marLeft w:val="0"/>
      <w:marRight w:val="0"/>
      <w:marTop w:val="0"/>
      <w:marBottom w:val="0"/>
      <w:divBdr>
        <w:top w:val="none" w:sz="0" w:space="0" w:color="auto"/>
        <w:left w:val="none" w:sz="0" w:space="0" w:color="auto"/>
        <w:bottom w:val="none" w:sz="0" w:space="0" w:color="auto"/>
        <w:right w:val="none" w:sz="0" w:space="0" w:color="auto"/>
      </w:divBdr>
    </w:div>
    <w:div w:id="1541821269">
      <w:bodyDiv w:val="1"/>
      <w:marLeft w:val="0"/>
      <w:marRight w:val="0"/>
      <w:marTop w:val="0"/>
      <w:marBottom w:val="0"/>
      <w:divBdr>
        <w:top w:val="none" w:sz="0" w:space="0" w:color="auto"/>
        <w:left w:val="none" w:sz="0" w:space="0" w:color="auto"/>
        <w:bottom w:val="none" w:sz="0" w:space="0" w:color="auto"/>
        <w:right w:val="none" w:sz="0" w:space="0" w:color="auto"/>
      </w:divBdr>
    </w:div>
    <w:div w:id="18812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s\IEEE-CE-BLR\IEEE_CE_BL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7F33-7DDF-4DB6-A06E-FB451C63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IEEE_CE_BLR-Letterhead.dot</Template>
  <TotalTime>11</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iQ 2012</vt:lpstr>
    </vt:vector>
  </TitlesOfParts>
  <Company>Texas Instruments</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2012</dc:title>
  <dc:subject>Workshop summary</dc:subject>
  <dc:creator>Prabindh Sundareson</dc:creator>
  <cp:keywords>IEEE CE</cp:keywords>
  <cp:lastModifiedBy>SK</cp:lastModifiedBy>
  <cp:revision>10</cp:revision>
  <cp:lastPrinted>1900-12-31T18:30:00Z</cp:lastPrinted>
  <dcterms:created xsi:type="dcterms:W3CDTF">2013-08-04T15:44:00Z</dcterms:created>
  <dcterms:modified xsi:type="dcterms:W3CDTF">2013-08-06T12:19:00Z</dcterms:modified>
  <cp:category>Workshop</cp:category>
</cp:coreProperties>
</file>