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92" w:rsidRDefault="009634AC" w:rsidP="00222A92">
      <w:pPr>
        <w:spacing w:after="0" w:line="240" w:lineRule="auto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A </w:t>
      </w:r>
      <w:r w:rsidRPr="009634AC">
        <w:rPr>
          <w:b/>
          <w:sz w:val="32"/>
          <w:szCs w:val="28"/>
          <w:u w:val="single"/>
        </w:rPr>
        <w:t xml:space="preserve">200 </w:t>
      </w:r>
      <w:r w:rsidR="004C731B">
        <w:rPr>
          <w:b/>
          <w:sz w:val="32"/>
          <w:szCs w:val="28"/>
          <w:u w:val="single"/>
        </w:rPr>
        <w:t>A</w:t>
      </w:r>
      <w:r w:rsidRPr="009634AC">
        <w:rPr>
          <w:b/>
          <w:sz w:val="32"/>
          <w:szCs w:val="28"/>
          <w:u w:val="single"/>
        </w:rPr>
        <w:t xml:space="preserve">mp </w:t>
      </w:r>
      <w:r w:rsidR="004C731B">
        <w:rPr>
          <w:b/>
          <w:sz w:val="32"/>
          <w:szCs w:val="28"/>
          <w:u w:val="single"/>
        </w:rPr>
        <w:t>C</w:t>
      </w:r>
      <w:r w:rsidRPr="009634AC">
        <w:rPr>
          <w:b/>
          <w:sz w:val="32"/>
          <w:szCs w:val="28"/>
          <w:u w:val="single"/>
        </w:rPr>
        <w:t xml:space="preserve">urrent </w:t>
      </w:r>
      <w:r w:rsidR="004C731B">
        <w:rPr>
          <w:b/>
          <w:sz w:val="32"/>
          <w:szCs w:val="28"/>
          <w:u w:val="single"/>
        </w:rPr>
        <w:t>S</w:t>
      </w:r>
      <w:r w:rsidRPr="009634AC">
        <w:rPr>
          <w:b/>
          <w:sz w:val="32"/>
          <w:szCs w:val="28"/>
          <w:u w:val="single"/>
        </w:rPr>
        <w:t xml:space="preserve">ource </w:t>
      </w:r>
      <w:r w:rsidR="004C731B">
        <w:rPr>
          <w:b/>
          <w:sz w:val="32"/>
          <w:szCs w:val="28"/>
          <w:u w:val="single"/>
        </w:rPr>
        <w:t>with 12 V Input</w:t>
      </w:r>
      <w:r w:rsidRPr="009634AC">
        <w:rPr>
          <w:b/>
          <w:sz w:val="32"/>
          <w:szCs w:val="28"/>
          <w:u w:val="single"/>
        </w:rPr>
        <w:t xml:space="preserve"> for </w:t>
      </w:r>
      <w:r w:rsidR="004C731B">
        <w:rPr>
          <w:b/>
          <w:sz w:val="32"/>
          <w:szCs w:val="28"/>
          <w:u w:val="single"/>
        </w:rPr>
        <w:t>A</w:t>
      </w:r>
      <w:r w:rsidRPr="009634AC">
        <w:rPr>
          <w:b/>
          <w:sz w:val="32"/>
          <w:szCs w:val="28"/>
          <w:u w:val="single"/>
        </w:rPr>
        <w:t xml:space="preserve">utomotive </w:t>
      </w:r>
      <w:r w:rsidR="004C731B">
        <w:rPr>
          <w:b/>
          <w:sz w:val="32"/>
          <w:szCs w:val="28"/>
          <w:u w:val="single"/>
        </w:rPr>
        <w:t>Applications</w:t>
      </w:r>
    </w:p>
    <w:p w:rsidR="008A23ED" w:rsidRPr="00096287" w:rsidRDefault="00277CE2" w:rsidP="007A5E60">
      <w:pPr>
        <w:spacing w:after="0" w:line="240" w:lineRule="auto"/>
        <w:jc w:val="center"/>
        <w:rPr>
          <w:sz w:val="28"/>
          <w:szCs w:val="28"/>
        </w:rPr>
      </w:pPr>
      <w:r w:rsidRPr="00096287">
        <w:rPr>
          <w:sz w:val="28"/>
          <w:szCs w:val="28"/>
        </w:rPr>
        <w:t xml:space="preserve">The Lehigh Valley </w:t>
      </w:r>
      <w:r w:rsidR="00096287" w:rsidRPr="00096287">
        <w:rPr>
          <w:sz w:val="28"/>
          <w:szCs w:val="28"/>
        </w:rPr>
        <w:t>IEEE Chapter</w:t>
      </w:r>
      <w:r w:rsidR="008A23ED" w:rsidRPr="00096287">
        <w:rPr>
          <w:sz w:val="28"/>
          <w:szCs w:val="28"/>
        </w:rPr>
        <w:t xml:space="preserve"> </w:t>
      </w:r>
    </w:p>
    <w:p w:rsidR="00277CE2" w:rsidRPr="00096287" w:rsidRDefault="00096287" w:rsidP="007A5E60">
      <w:pPr>
        <w:spacing w:after="0" w:line="240" w:lineRule="auto"/>
        <w:jc w:val="center"/>
        <w:rPr>
          <w:b/>
          <w:sz w:val="28"/>
          <w:szCs w:val="28"/>
        </w:rPr>
      </w:pPr>
      <w:r w:rsidRPr="00096287">
        <w:rPr>
          <w:b/>
          <w:sz w:val="28"/>
          <w:szCs w:val="28"/>
        </w:rPr>
        <w:t>Solid State Circuits Society</w:t>
      </w:r>
    </w:p>
    <w:p w:rsidR="00277CE2" w:rsidRPr="00096287" w:rsidRDefault="00096287" w:rsidP="007A5E60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096287">
        <w:rPr>
          <w:sz w:val="28"/>
          <w:szCs w:val="28"/>
        </w:rPr>
        <w:t>is</w:t>
      </w:r>
      <w:proofErr w:type="gramEnd"/>
      <w:r w:rsidR="00277CE2" w:rsidRPr="00096287">
        <w:rPr>
          <w:sz w:val="28"/>
          <w:szCs w:val="28"/>
        </w:rPr>
        <w:t xml:space="preserve"> proud to present</w:t>
      </w:r>
    </w:p>
    <w:p w:rsidR="00277CE2" w:rsidRPr="00096287" w:rsidRDefault="00222A92" w:rsidP="007A5E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="004C731B">
        <w:rPr>
          <w:b/>
          <w:sz w:val="28"/>
          <w:szCs w:val="28"/>
        </w:rPr>
        <w:t xml:space="preserve">Luke Turgeon, President, </w:t>
      </w:r>
      <w:r w:rsidR="004C731B" w:rsidRPr="004C731B">
        <w:rPr>
          <w:b/>
          <w:sz w:val="28"/>
          <w:szCs w:val="28"/>
        </w:rPr>
        <w:t>Turgeon Engineering, Inc</w:t>
      </w:r>
      <w:r w:rsidR="004C731B">
        <w:rPr>
          <w:b/>
          <w:sz w:val="28"/>
          <w:szCs w:val="28"/>
        </w:rPr>
        <w:t>.</w:t>
      </w:r>
    </w:p>
    <w:p w:rsidR="00332CC5" w:rsidRPr="00096287" w:rsidRDefault="00277CE2" w:rsidP="007A5E6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96287">
        <w:rPr>
          <w:sz w:val="28"/>
          <w:szCs w:val="28"/>
        </w:rPr>
        <w:t>on</w:t>
      </w:r>
      <w:proofErr w:type="gramEnd"/>
      <w:r w:rsidRPr="00096287">
        <w:rPr>
          <w:b/>
          <w:sz w:val="28"/>
          <w:szCs w:val="28"/>
        </w:rPr>
        <w:t xml:space="preserve"> </w:t>
      </w:r>
      <w:r w:rsidR="004C731B">
        <w:rPr>
          <w:b/>
          <w:sz w:val="28"/>
          <w:szCs w:val="28"/>
        </w:rPr>
        <w:t>Tuesday</w:t>
      </w:r>
      <w:r w:rsidRPr="00096287">
        <w:rPr>
          <w:b/>
          <w:sz w:val="28"/>
          <w:szCs w:val="28"/>
        </w:rPr>
        <w:t xml:space="preserve"> </w:t>
      </w:r>
      <w:r w:rsidR="004C731B">
        <w:rPr>
          <w:b/>
          <w:sz w:val="28"/>
          <w:szCs w:val="28"/>
        </w:rPr>
        <w:t>April</w:t>
      </w:r>
      <w:r w:rsidR="00096287" w:rsidRPr="00096287">
        <w:rPr>
          <w:b/>
          <w:sz w:val="28"/>
          <w:szCs w:val="28"/>
        </w:rPr>
        <w:t xml:space="preserve"> </w:t>
      </w:r>
      <w:r w:rsidR="00222A92">
        <w:rPr>
          <w:b/>
          <w:sz w:val="28"/>
          <w:szCs w:val="28"/>
        </w:rPr>
        <w:t>2</w:t>
      </w:r>
      <w:r w:rsidR="004C731B">
        <w:rPr>
          <w:b/>
          <w:sz w:val="28"/>
          <w:szCs w:val="28"/>
        </w:rPr>
        <w:t>2</w:t>
      </w:r>
      <w:r w:rsidR="00096287" w:rsidRPr="00096287">
        <w:rPr>
          <w:b/>
          <w:sz w:val="28"/>
          <w:szCs w:val="28"/>
        </w:rPr>
        <w:t>,</w:t>
      </w:r>
      <w:r w:rsidR="004C731B">
        <w:rPr>
          <w:b/>
          <w:sz w:val="28"/>
          <w:szCs w:val="28"/>
        </w:rPr>
        <w:t xml:space="preserve"> </w:t>
      </w:r>
      <w:r w:rsidR="00096287" w:rsidRPr="00096287">
        <w:rPr>
          <w:b/>
          <w:sz w:val="28"/>
          <w:szCs w:val="28"/>
        </w:rPr>
        <w:t>201</w:t>
      </w:r>
      <w:r w:rsidR="004C731B">
        <w:rPr>
          <w:b/>
          <w:sz w:val="28"/>
          <w:szCs w:val="28"/>
        </w:rPr>
        <w:t>4</w:t>
      </w:r>
      <w:r w:rsidR="00096287" w:rsidRPr="00096287">
        <w:rPr>
          <w:b/>
          <w:sz w:val="28"/>
          <w:szCs w:val="28"/>
        </w:rPr>
        <w:t xml:space="preserve"> </w:t>
      </w:r>
    </w:p>
    <w:p w:rsidR="00C50DFA" w:rsidRPr="00096287" w:rsidRDefault="00C50DFA" w:rsidP="00096287">
      <w:pPr>
        <w:spacing w:after="0" w:line="240" w:lineRule="auto"/>
        <w:jc w:val="center"/>
        <w:rPr>
          <w:b/>
          <w:sz w:val="28"/>
          <w:szCs w:val="28"/>
        </w:rPr>
      </w:pPr>
      <w:r w:rsidRPr="00096287">
        <w:rPr>
          <w:b/>
          <w:sz w:val="28"/>
          <w:szCs w:val="28"/>
        </w:rPr>
        <w:t>Lehigh University</w:t>
      </w:r>
      <w:r w:rsidR="008A23ED" w:rsidRPr="00096287">
        <w:rPr>
          <w:b/>
          <w:sz w:val="28"/>
          <w:szCs w:val="28"/>
        </w:rPr>
        <w:t>, Packard Lab room 416</w:t>
      </w:r>
    </w:p>
    <w:p w:rsidR="008A23ED" w:rsidRPr="00DB0D42" w:rsidRDefault="00096287" w:rsidP="0009628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D42">
        <w:rPr>
          <w:rFonts w:ascii="Times New Roman" w:hAnsi="Times New Roman" w:cs="Times New Roman"/>
          <w:b/>
          <w:sz w:val="24"/>
          <w:szCs w:val="24"/>
        </w:rPr>
        <w:t>6:00</w:t>
      </w:r>
      <w:r w:rsidR="00DB0D42" w:rsidRPr="00DB0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ED" w:rsidRPr="00DB0D42">
        <w:rPr>
          <w:rFonts w:ascii="Times New Roman" w:hAnsi="Times New Roman" w:cs="Times New Roman"/>
          <w:b/>
          <w:sz w:val="24"/>
          <w:szCs w:val="24"/>
        </w:rPr>
        <w:t xml:space="preserve">pm: </w:t>
      </w:r>
      <w:r w:rsidR="004C731B">
        <w:rPr>
          <w:rFonts w:ascii="Times New Roman" w:hAnsi="Times New Roman" w:cs="Times New Roman"/>
          <w:b/>
          <w:sz w:val="24"/>
          <w:szCs w:val="24"/>
        </w:rPr>
        <w:t xml:space="preserve">Packard Lab room 324. </w:t>
      </w:r>
      <w:r w:rsidR="008A23ED" w:rsidRPr="00DB0D42">
        <w:rPr>
          <w:rFonts w:ascii="Times New Roman" w:hAnsi="Times New Roman" w:cs="Times New Roman"/>
          <w:b/>
          <w:sz w:val="24"/>
          <w:szCs w:val="24"/>
        </w:rPr>
        <w:t>Social interaction with refreshments</w:t>
      </w:r>
    </w:p>
    <w:p w:rsidR="00096287" w:rsidRPr="00DB0D42" w:rsidRDefault="00096287" w:rsidP="008A2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D42">
        <w:rPr>
          <w:rFonts w:ascii="Times New Roman" w:hAnsi="Times New Roman" w:cs="Times New Roman"/>
          <w:b/>
          <w:sz w:val="24"/>
          <w:szCs w:val="24"/>
        </w:rPr>
        <w:t>7:00</w:t>
      </w:r>
      <w:r w:rsidR="008A23ED" w:rsidRPr="00DB0D42">
        <w:rPr>
          <w:rFonts w:ascii="Times New Roman" w:hAnsi="Times New Roman" w:cs="Times New Roman"/>
          <w:b/>
          <w:sz w:val="24"/>
          <w:szCs w:val="24"/>
        </w:rPr>
        <w:t xml:space="preserve"> pm:</w:t>
      </w:r>
      <w:r w:rsidR="007A5E60" w:rsidRPr="00DB0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31B">
        <w:rPr>
          <w:rFonts w:ascii="Times New Roman" w:hAnsi="Times New Roman" w:cs="Times New Roman"/>
          <w:b/>
          <w:sz w:val="24"/>
          <w:szCs w:val="24"/>
        </w:rPr>
        <w:t xml:space="preserve">PL room 416. </w:t>
      </w:r>
      <w:r w:rsidRPr="00DB0D42">
        <w:rPr>
          <w:rFonts w:ascii="Times New Roman" w:hAnsi="Times New Roman" w:cs="Times New Roman"/>
          <w:b/>
          <w:sz w:val="24"/>
          <w:szCs w:val="24"/>
        </w:rPr>
        <w:t>Short Business Meeting and Introduction</w:t>
      </w:r>
    </w:p>
    <w:p w:rsidR="00096287" w:rsidRPr="00DB0D42" w:rsidRDefault="004C731B" w:rsidP="004C73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7:15 pm: </w:t>
      </w:r>
      <w:r w:rsidR="00096287" w:rsidRPr="00DB0D42">
        <w:rPr>
          <w:rFonts w:ascii="Times New Roman" w:hAnsi="Times New Roman" w:cs="Times New Roman"/>
          <w:b/>
          <w:sz w:val="24"/>
          <w:szCs w:val="24"/>
        </w:rPr>
        <w:t>Lecture:</w:t>
      </w:r>
      <w:r w:rsidR="00DB0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31B">
        <w:rPr>
          <w:rFonts w:ascii="Times New Roman" w:hAnsi="Times New Roman" w:cs="Times New Roman"/>
          <w:b/>
          <w:sz w:val="24"/>
          <w:szCs w:val="24"/>
        </w:rPr>
        <w:t>200 Amp Current Source with 12 V Input for Automotive Applications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4AC" w:rsidRPr="009634AC" w:rsidRDefault="00DB0D42" w:rsidP="009634AC">
      <w:pPr>
        <w:pStyle w:val="List"/>
        <w:rPr>
          <w:rStyle w:val="Strong"/>
          <w:rFonts w:asciiTheme="minorHAnsi" w:eastAsiaTheme="minorEastAsia" w:hAnsiTheme="minorHAnsi" w:cstheme="minorBidi"/>
          <w:sz w:val="22"/>
          <w:szCs w:val="22"/>
        </w:rPr>
      </w:pPr>
      <w:r w:rsidRPr="00DB0D42">
        <w:rPr>
          <w:rStyle w:val="Strong"/>
          <w:color w:val="000000"/>
        </w:rPr>
        <w:t xml:space="preserve">Abstract: </w:t>
      </w:r>
      <w:r w:rsidR="009634AC" w:rsidRPr="009634AC">
        <w:rPr>
          <w:rStyle w:val="Strong"/>
          <w:b w:val="0"/>
          <w:color w:val="000000"/>
        </w:rPr>
        <w:t xml:space="preserve">I designed </w:t>
      </w:r>
      <w:r w:rsidR="009634AC">
        <w:rPr>
          <w:rStyle w:val="Strong"/>
          <w:b w:val="0"/>
          <w:color w:val="000000"/>
        </w:rPr>
        <w:t>a</w:t>
      </w:r>
      <w:r w:rsidR="009634AC" w:rsidRPr="009634AC">
        <w:rPr>
          <w:rStyle w:val="Strong"/>
          <w:b w:val="0"/>
          <w:color w:val="000000"/>
        </w:rPr>
        <w:t xml:space="preserve"> high amperage current source to power </w:t>
      </w:r>
      <w:r w:rsidR="009634AC">
        <w:rPr>
          <w:rStyle w:val="Strong"/>
          <w:b w:val="0"/>
          <w:color w:val="000000"/>
        </w:rPr>
        <w:t>a</w:t>
      </w:r>
      <w:r w:rsidR="009634AC" w:rsidRPr="009634AC">
        <w:rPr>
          <w:rStyle w:val="Strong"/>
          <w:b w:val="0"/>
          <w:color w:val="000000"/>
        </w:rPr>
        <w:t xml:space="preserve"> hydrogen</w:t>
      </w:r>
      <w:r w:rsidR="009634AC">
        <w:rPr>
          <w:rStyle w:val="Strong"/>
          <w:b w:val="0"/>
          <w:color w:val="000000"/>
        </w:rPr>
        <w:t xml:space="preserve"> gas generator</w:t>
      </w:r>
      <w:r w:rsidR="00F17B7B">
        <w:rPr>
          <w:rStyle w:val="Strong"/>
          <w:b w:val="0"/>
          <w:color w:val="000000"/>
        </w:rPr>
        <w:t xml:space="preserve"> (HHO generator)</w:t>
      </w:r>
      <w:r w:rsidR="009634AC">
        <w:rPr>
          <w:rStyle w:val="Strong"/>
          <w:b w:val="0"/>
          <w:color w:val="000000"/>
        </w:rPr>
        <w:t xml:space="preserve">. </w:t>
      </w:r>
      <w:r w:rsidR="004C731B">
        <w:rPr>
          <w:rStyle w:val="Strong"/>
          <w:b w:val="0"/>
          <w:color w:val="000000"/>
        </w:rPr>
        <w:t>The HHO generator</w:t>
      </w:r>
      <w:r w:rsidR="009634AC">
        <w:rPr>
          <w:rStyle w:val="Strong"/>
          <w:b w:val="0"/>
          <w:color w:val="000000"/>
        </w:rPr>
        <w:t xml:space="preserve"> </w:t>
      </w:r>
      <w:r w:rsidR="009634AC" w:rsidRPr="009634AC">
        <w:rPr>
          <w:rStyle w:val="Strong"/>
          <w:b w:val="0"/>
          <w:color w:val="000000"/>
        </w:rPr>
        <w:t xml:space="preserve">electrically behaves a lot like an LED but requires a lot of amps </w:t>
      </w:r>
      <w:r w:rsidR="00F17B7B">
        <w:rPr>
          <w:rStyle w:val="Strong"/>
          <w:b w:val="0"/>
          <w:color w:val="000000"/>
        </w:rPr>
        <w:t xml:space="preserve">for </w:t>
      </w:r>
      <w:r w:rsidR="004C731B">
        <w:rPr>
          <w:rStyle w:val="Strong"/>
          <w:b w:val="0"/>
          <w:color w:val="000000"/>
        </w:rPr>
        <w:t>production</w:t>
      </w:r>
      <w:r w:rsidR="009634AC" w:rsidRPr="009634AC">
        <w:rPr>
          <w:rStyle w:val="Strong"/>
          <w:b w:val="0"/>
          <w:color w:val="000000"/>
        </w:rPr>
        <w:t xml:space="preserve">. </w:t>
      </w:r>
      <w:r w:rsidR="00F17B7B">
        <w:rPr>
          <w:rStyle w:val="Strong"/>
          <w:b w:val="0"/>
          <w:color w:val="000000"/>
        </w:rPr>
        <w:t>The</w:t>
      </w:r>
      <w:r w:rsidR="009634AC">
        <w:rPr>
          <w:rStyle w:val="Strong"/>
          <w:b w:val="0"/>
          <w:color w:val="000000"/>
        </w:rPr>
        <w:t xml:space="preserve"> </w:t>
      </w:r>
      <w:r w:rsidR="009634AC" w:rsidRPr="009634AC">
        <w:rPr>
          <w:rStyle w:val="Strong"/>
          <w:b w:val="0"/>
          <w:color w:val="000000"/>
        </w:rPr>
        <w:t>high amperage current source</w:t>
      </w:r>
      <w:r w:rsidR="00F17B7B">
        <w:rPr>
          <w:rStyle w:val="Strong"/>
          <w:b w:val="0"/>
          <w:color w:val="000000"/>
        </w:rPr>
        <w:t xml:space="preserve"> will be presented</w:t>
      </w:r>
      <w:r w:rsidR="009634AC" w:rsidRPr="009634AC">
        <w:rPr>
          <w:rStyle w:val="Strong"/>
          <w:b w:val="0"/>
          <w:color w:val="000000"/>
        </w:rPr>
        <w:t xml:space="preserve"> first and </w:t>
      </w:r>
      <w:r w:rsidR="00F17B7B">
        <w:rPr>
          <w:rStyle w:val="Strong"/>
          <w:b w:val="0"/>
          <w:color w:val="000000"/>
        </w:rPr>
        <w:t xml:space="preserve">then </w:t>
      </w:r>
      <w:r w:rsidR="009634AC" w:rsidRPr="009634AC">
        <w:rPr>
          <w:rStyle w:val="Strong"/>
          <w:b w:val="0"/>
          <w:color w:val="000000"/>
        </w:rPr>
        <w:t>its implementation</w:t>
      </w:r>
      <w:r w:rsidR="00F17B7B">
        <w:rPr>
          <w:rStyle w:val="Strong"/>
          <w:b w:val="0"/>
          <w:color w:val="000000"/>
        </w:rPr>
        <w:t xml:space="preserve"> in the HHO generator</w:t>
      </w:r>
      <w:r w:rsidR="009634AC" w:rsidRPr="009634AC">
        <w:rPr>
          <w:rStyle w:val="Strong"/>
          <w:b w:val="0"/>
          <w:color w:val="000000"/>
        </w:rPr>
        <w:t>.</w:t>
      </w:r>
      <w:r w:rsidR="004C731B">
        <w:rPr>
          <w:rStyle w:val="Strong"/>
          <w:b w:val="0"/>
          <w:color w:val="000000"/>
        </w:rPr>
        <w:t xml:space="preserve"> </w:t>
      </w:r>
      <w:r w:rsidR="009634AC" w:rsidRPr="009634AC">
        <w:rPr>
          <w:rStyle w:val="Strong"/>
          <w:b w:val="0"/>
          <w:color w:val="000000"/>
        </w:rPr>
        <w:t xml:space="preserve">The key concerns of the design </w:t>
      </w:r>
      <w:r w:rsidR="009634AC">
        <w:rPr>
          <w:rStyle w:val="Strong"/>
          <w:b w:val="0"/>
          <w:color w:val="000000"/>
        </w:rPr>
        <w:t>are</w:t>
      </w:r>
      <w:r w:rsidR="009634AC" w:rsidRPr="009634AC">
        <w:rPr>
          <w:rStyle w:val="Strong"/>
          <w:b w:val="0"/>
          <w:color w:val="000000"/>
        </w:rPr>
        <w:t xml:space="preserve"> </w:t>
      </w:r>
      <w:r w:rsidR="009634AC">
        <w:rPr>
          <w:rStyle w:val="Strong"/>
          <w:b w:val="0"/>
          <w:color w:val="000000"/>
        </w:rPr>
        <w:t>size and weight</w:t>
      </w:r>
      <w:r w:rsidR="009634AC" w:rsidRPr="009634AC">
        <w:rPr>
          <w:rStyle w:val="Strong"/>
          <w:b w:val="0"/>
          <w:color w:val="000000"/>
        </w:rPr>
        <w:t>.</w:t>
      </w:r>
      <w:r w:rsidR="004C731B">
        <w:rPr>
          <w:rStyle w:val="Strong"/>
          <w:b w:val="0"/>
          <w:color w:val="000000"/>
        </w:rPr>
        <w:t xml:space="preserve"> </w:t>
      </w:r>
      <w:r w:rsidR="009634AC" w:rsidRPr="009634AC">
        <w:rPr>
          <w:rStyle w:val="Strong"/>
          <w:b w:val="0"/>
          <w:color w:val="000000"/>
        </w:rPr>
        <w:t>The final converter uses two 150 amp coils (for up to 300 amps peak) and weighs less than 1 lb. Efficiency under 100 amps is over 90%.</w:t>
      </w:r>
    </w:p>
    <w:p w:rsidR="00DB0D42" w:rsidRPr="009634AC" w:rsidRDefault="00DB0D42" w:rsidP="009215A0">
      <w:pPr>
        <w:tabs>
          <w:tab w:val="left" w:pos="8112"/>
        </w:tabs>
        <w:rPr>
          <w:rStyle w:val="Strong"/>
          <w:rFonts w:ascii="Times New Roman" w:eastAsiaTheme="minorHAnsi" w:hAnsi="Times New Roman" w:cs="Times New Roman"/>
          <w:sz w:val="24"/>
          <w:szCs w:val="24"/>
        </w:rPr>
      </w:pPr>
      <w:r w:rsidRPr="00DB0D42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Bio: </w:t>
      </w:r>
      <w:r w:rsidR="009215A0" w:rsidRP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Luke </w:t>
      </w:r>
      <w:r w:rsid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Turgeon</w:t>
      </w:r>
      <w:r w:rsidR="009215A0" w:rsidRP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 </w:t>
      </w:r>
      <w:r w:rsid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founded</w:t>
      </w:r>
      <w:r w:rsidR="009215A0" w:rsidRP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 “Scientific and Engineering Tools Inc.” in 1988. </w:t>
      </w:r>
      <w:r w:rsid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Its UNIX-based </w:t>
      </w:r>
      <w:r w:rsidR="00F17B7B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software </w:t>
      </w:r>
      <w:r w:rsidR="009215A0" w:rsidRP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product “Engineering and Scientific Processor” (</w:t>
      </w:r>
      <w:proofErr w:type="spellStart"/>
      <w:r w:rsidR="009215A0" w:rsidRP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ESPro</w:t>
      </w:r>
      <w:proofErr w:type="spellEnd"/>
      <w:r w:rsidR="009215A0" w:rsidRP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) works well and is still in use</w:t>
      </w:r>
      <w:r w:rsid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.</w:t>
      </w:r>
      <w:r w:rsidR="004C731B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 </w:t>
      </w:r>
      <w:r w:rsidR="00F17B7B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He f</w:t>
      </w:r>
      <w:r w:rsid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ounded</w:t>
      </w:r>
      <w:r w:rsidR="009215A0" w:rsidRP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 </w:t>
      </w:r>
      <w:r w:rsid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a </w:t>
      </w:r>
      <w:r w:rsidR="009215A0" w:rsidRP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service company “Turgeon E</w:t>
      </w:r>
      <w:r w:rsid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ngineering, Inc.” around 1991, which is p</w:t>
      </w:r>
      <w:r w:rsidR="009215A0" w:rsidRP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rimarily involve</w:t>
      </w:r>
      <w:r w:rsid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d</w:t>
      </w:r>
      <w:r w:rsidR="009215A0" w:rsidRP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 in the design and </w:t>
      </w:r>
      <w:r w:rsidR="009634AC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testing of integrated circuits. Since 2007 he has</w:t>
      </w:r>
      <w:r w:rsidR="009215A0" w:rsidRP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 been working on a </w:t>
      </w:r>
      <w:r w:rsidR="009634AC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product for </w:t>
      </w:r>
      <w:r w:rsidR="009215A0" w:rsidRP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improvement of </w:t>
      </w:r>
      <w:r w:rsidR="009634AC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 xml:space="preserve">automobile </w:t>
      </w:r>
      <w:r w:rsidR="009215A0" w:rsidRPr="009215A0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fuel eff</w:t>
      </w:r>
      <w:r w:rsidR="009634AC">
        <w:rPr>
          <w:rStyle w:val="Strong"/>
          <w:rFonts w:ascii="Times New Roman" w:eastAsiaTheme="minorHAnsi" w:hAnsi="Times New Roman" w:cs="Times New Roman"/>
          <w:b w:val="0"/>
          <w:color w:val="000000"/>
          <w:sz w:val="24"/>
          <w:szCs w:val="24"/>
        </w:rPr>
        <w:t>iciency and emission reduction.</w:t>
      </w:r>
    </w:p>
    <w:p w:rsidR="00FA5737" w:rsidRPr="00DB0D42" w:rsidRDefault="006F0164" w:rsidP="00096287">
      <w:pPr>
        <w:tabs>
          <w:tab w:val="left" w:pos="81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A5737" w:rsidRPr="00DB0D42">
        <w:rPr>
          <w:rFonts w:ascii="Times New Roman" w:hAnsi="Times New Roman" w:cs="Times New Roman"/>
          <w:sz w:val="24"/>
          <w:szCs w:val="24"/>
        </w:rPr>
        <w:t>ecture</w:t>
      </w:r>
      <w:r w:rsidR="00967D58">
        <w:rPr>
          <w:rFonts w:ascii="Times New Roman" w:hAnsi="Times New Roman" w:cs="Times New Roman"/>
          <w:sz w:val="24"/>
          <w:szCs w:val="24"/>
        </w:rPr>
        <w:t xml:space="preserve"> and refreshments are</w:t>
      </w:r>
      <w:r w:rsidR="00FA5737" w:rsidRPr="00DB0D42">
        <w:rPr>
          <w:rFonts w:ascii="Times New Roman" w:hAnsi="Times New Roman" w:cs="Times New Roman"/>
          <w:sz w:val="24"/>
          <w:szCs w:val="24"/>
        </w:rPr>
        <w:t xml:space="preserve"> free and open to the public.</w:t>
      </w:r>
      <w:r w:rsidR="004C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737" w:rsidRPr="00DB0D42" w:rsidRDefault="00FA5737" w:rsidP="00096287">
      <w:pPr>
        <w:tabs>
          <w:tab w:val="left" w:pos="8112"/>
        </w:tabs>
        <w:rPr>
          <w:rFonts w:ascii="Times New Roman" w:hAnsi="Times New Roman" w:cs="Times New Roman"/>
          <w:sz w:val="24"/>
          <w:szCs w:val="24"/>
        </w:rPr>
      </w:pPr>
      <w:r w:rsidRPr="00DB0D42">
        <w:rPr>
          <w:rFonts w:ascii="Times New Roman" w:hAnsi="Times New Roman" w:cs="Times New Roman"/>
          <w:sz w:val="24"/>
          <w:szCs w:val="24"/>
        </w:rPr>
        <w:t>Reservations are strictly required to take part in the free refreshments, including pizza, cookies, soft drinks and coffee.</w:t>
      </w:r>
      <w:r w:rsidR="004C731B">
        <w:rPr>
          <w:rFonts w:ascii="Times New Roman" w:hAnsi="Times New Roman" w:cs="Times New Roman"/>
          <w:sz w:val="24"/>
          <w:szCs w:val="24"/>
        </w:rPr>
        <w:t xml:space="preserve"> </w:t>
      </w:r>
      <w:r w:rsidRPr="00DB0D42">
        <w:rPr>
          <w:rFonts w:ascii="Times New Roman" w:hAnsi="Times New Roman" w:cs="Times New Roman"/>
          <w:sz w:val="24"/>
          <w:szCs w:val="24"/>
        </w:rPr>
        <w:t>For reservations, send an email to</w:t>
      </w:r>
    </w:p>
    <w:p w:rsidR="00FA5737" w:rsidRPr="00DB0D42" w:rsidRDefault="00FA5737" w:rsidP="00096287">
      <w:pPr>
        <w:tabs>
          <w:tab w:val="left" w:pos="8112"/>
        </w:tabs>
        <w:rPr>
          <w:rFonts w:ascii="Times New Roman" w:hAnsi="Times New Roman" w:cs="Times New Roman"/>
          <w:sz w:val="24"/>
          <w:szCs w:val="24"/>
        </w:rPr>
      </w:pPr>
      <w:r w:rsidRPr="00DB0D42">
        <w:rPr>
          <w:rFonts w:ascii="Times New Roman" w:hAnsi="Times New Roman" w:cs="Times New Roman"/>
          <w:sz w:val="24"/>
          <w:szCs w:val="24"/>
        </w:rPr>
        <w:t>Robert Peruzzi:</w:t>
      </w:r>
      <w:r w:rsidR="004C731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B0D42">
          <w:rPr>
            <w:rStyle w:val="Hyperlink"/>
            <w:rFonts w:ascii="Times New Roman" w:hAnsi="Times New Roman" w:cs="Times New Roman"/>
            <w:sz w:val="24"/>
            <w:szCs w:val="24"/>
          </w:rPr>
          <w:t>Peruzzi@RPeruzzi.com</w:t>
        </w:r>
      </w:hyperlink>
      <w:r w:rsidRPr="00DB0D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863F0">
        <w:rPr>
          <w:rFonts w:ascii="Times New Roman" w:hAnsi="Times New Roman" w:cs="Times New Roman"/>
          <w:sz w:val="24"/>
          <w:szCs w:val="24"/>
        </w:rPr>
        <w:t>f</w:t>
      </w:r>
    </w:p>
    <w:sectPr w:rsidR="00FA5737" w:rsidRPr="00DB0D42" w:rsidSect="00332CC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proofState w:spelling="clean" w:grammar="clean"/>
  <w:doNotTrackMoves/>
  <w:defaultTabStop w:val="720"/>
  <w:characterSpacingControl w:val="doNotCompress"/>
  <w:compat>
    <w:useFELayout/>
  </w:compat>
  <w:rsids>
    <w:rsidRoot w:val="00277CE2"/>
    <w:rsid w:val="000123CC"/>
    <w:rsid w:val="00096287"/>
    <w:rsid w:val="00146FEE"/>
    <w:rsid w:val="001B1732"/>
    <w:rsid w:val="00222A92"/>
    <w:rsid w:val="00277CE2"/>
    <w:rsid w:val="00332CC5"/>
    <w:rsid w:val="004C6726"/>
    <w:rsid w:val="004C731B"/>
    <w:rsid w:val="006D6E41"/>
    <w:rsid w:val="006F0164"/>
    <w:rsid w:val="006F706F"/>
    <w:rsid w:val="007A5E60"/>
    <w:rsid w:val="008A23ED"/>
    <w:rsid w:val="008C1A96"/>
    <w:rsid w:val="009215A0"/>
    <w:rsid w:val="009634AC"/>
    <w:rsid w:val="00967D58"/>
    <w:rsid w:val="00A11F0A"/>
    <w:rsid w:val="00A56258"/>
    <w:rsid w:val="00B863F0"/>
    <w:rsid w:val="00C17C74"/>
    <w:rsid w:val="00C50DFA"/>
    <w:rsid w:val="00C671E1"/>
    <w:rsid w:val="00CF18D8"/>
    <w:rsid w:val="00DB0D42"/>
    <w:rsid w:val="00E471E6"/>
    <w:rsid w:val="00E47E02"/>
    <w:rsid w:val="00F17B7B"/>
    <w:rsid w:val="00F25E14"/>
    <w:rsid w:val="00FA573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">
    <w:name w:val="List"/>
    <w:basedOn w:val="Normal"/>
    <w:uiPriority w:val="99"/>
    <w:semiHidden/>
    <w:unhideWhenUsed/>
    <w:rsid w:val="0009628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287"/>
    <w:rPr>
      <w:b/>
      <w:bCs/>
    </w:rPr>
  </w:style>
  <w:style w:type="character" w:styleId="Hyperlink">
    <w:name w:val="Hyperlink"/>
    <w:basedOn w:val="DefaultParagraphFont"/>
    <w:uiPriority w:val="99"/>
    <w:unhideWhenUsed/>
    <w:rsid w:val="00FA57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D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rsid w:val="0009628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287"/>
    <w:rPr>
      <w:b/>
      <w:bCs/>
    </w:rPr>
  </w:style>
  <w:style w:type="character" w:styleId="Hyperlink">
    <w:name w:val="Hyperlink"/>
    <w:basedOn w:val="DefaultParagraphFont"/>
    <w:uiPriority w:val="99"/>
    <w:unhideWhenUsed/>
    <w:rsid w:val="00FA57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D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eruzzi@RPeruzzi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drf3</dc:creator>
  <cp:lastModifiedBy>Richard Booth</cp:lastModifiedBy>
  <cp:revision>2</cp:revision>
  <dcterms:created xsi:type="dcterms:W3CDTF">2014-04-05T17:48:00Z</dcterms:created>
  <dcterms:modified xsi:type="dcterms:W3CDTF">2014-04-05T17:48:00Z</dcterms:modified>
</cp:coreProperties>
</file>