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A6" w:rsidRDefault="002A08A6">
      <w:r>
        <w:t>Minutes of IEEE PES PEEC Student Activities Subcommittee at the PES GM</w:t>
      </w:r>
    </w:p>
    <w:p w:rsidR="002A08A6" w:rsidRDefault="002A08A6"/>
    <w:p w:rsidR="002A08A6" w:rsidRDefault="002A08A6">
      <w:r>
        <w:t>Date: July 23, 2013</w:t>
      </w:r>
    </w:p>
    <w:p w:rsidR="002A08A6" w:rsidRDefault="002A08A6">
      <w:r>
        <w:t>Start time: 12:00pm (PST time)</w:t>
      </w:r>
    </w:p>
    <w:p w:rsidR="002A08A6" w:rsidRDefault="002A08A6">
      <w:r>
        <w:t>End time: 1:00pm (PST time)</w:t>
      </w:r>
    </w:p>
    <w:p w:rsidR="002A08A6" w:rsidRDefault="002A08A6">
      <w:r>
        <w:t xml:space="preserve">Attendees: A. St. Leger, Alex </w:t>
      </w:r>
      <w:proofErr w:type="spellStart"/>
      <w:r>
        <w:t>Flueck</w:t>
      </w:r>
      <w:proofErr w:type="spellEnd"/>
      <w:r>
        <w:t>, J. Solanki, A. Srivastava, S. Suryanarayanan, Dan (last name?), Sarika (last name?)</w:t>
      </w:r>
    </w:p>
    <w:p w:rsidR="002A08A6" w:rsidRDefault="002A08A6"/>
    <w:p w:rsidR="00727AAF" w:rsidRDefault="002A08A6">
      <w:r>
        <w:t>Minutes:</w:t>
      </w:r>
    </w:p>
    <w:p w:rsidR="00727AAF" w:rsidRDefault="00727AAF"/>
    <w:p w:rsidR="00727AAF" w:rsidRPr="00727AAF" w:rsidRDefault="00D2060A" w:rsidP="00727AAF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2013 PES GM </w:t>
      </w:r>
      <w:r w:rsidR="00727AAF" w:rsidRPr="00727AAF">
        <w:rPr>
          <w:u w:val="single"/>
        </w:rPr>
        <w:t>Poster Session:</w:t>
      </w:r>
    </w:p>
    <w:p w:rsidR="00727AAF" w:rsidRDefault="00727AAF" w:rsidP="00C61F1E">
      <w:pPr>
        <w:pStyle w:val="ListParagraph"/>
        <w:numPr>
          <w:ilvl w:val="1"/>
          <w:numId w:val="1"/>
        </w:numPr>
      </w:pPr>
      <w:r>
        <w:t>~180 posters pre</w:t>
      </w:r>
      <w:bookmarkStart w:id="0" w:name="_GoBack"/>
      <w:bookmarkEnd w:id="0"/>
      <w:r>
        <w:t>sented (~15 no shows), 2+ judges per poster</w:t>
      </w:r>
    </w:p>
    <w:p w:rsidR="00C61F1E" w:rsidRDefault="00C61F1E" w:rsidP="00C61F1E">
      <w:pPr>
        <w:pStyle w:val="ListParagraph"/>
        <w:numPr>
          <w:ilvl w:val="1"/>
          <w:numId w:val="1"/>
        </w:numPr>
      </w:pPr>
      <w:r>
        <w:t>Certificate printing, award checks, Noel’s signature on certificates discussed and finalized.</w:t>
      </w:r>
    </w:p>
    <w:p w:rsidR="00C61F1E" w:rsidRDefault="00C61F1E" w:rsidP="00C61F1E">
      <w:pPr>
        <w:pStyle w:val="ListParagraph"/>
        <w:numPr>
          <w:ilvl w:val="1"/>
          <w:numId w:val="1"/>
        </w:numPr>
      </w:pPr>
      <w:r>
        <w:t>Poster prizes scaled back to $500 each category from $3k to accommodate more students. It was decided to continue with this approach but allow LOC to contribute as much as they desire to the program.</w:t>
      </w:r>
    </w:p>
    <w:p w:rsidR="00C61F1E" w:rsidRDefault="00C61F1E" w:rsidP="00C61F1E">
      <w:pPr>
        <w:pStyle w:val="ListParagraph"/>
        <w:numPr>
          <w:ilvl w:val="1"/>
          <w:numId w:val="1"/>
        </w:numPr>
      </w:pPr>
      <w:r>
        <w:t>Abstract book was not printed. Instead, published online. A poster with a QR code pointing to this document was arranged, but not included in the 2013 PES GM. For future conferences, push this effort early and place many posters/QR codes around the event. (Possibly send out for students to include on their posters?)</w:t>
      </w:r>
    </w:p>
    <w:p w:rsidR="00727AAF" w:rsidRDefault="00C61F1E" w:rsidP="00C61F1E">
      <w:pPr>
        <w:pStyle w:val="ListParagraph"/>
        <w:numPr>
          <w:ilvl w:val="1"/>
          <w:numId w:val="1"/>
        </w:numPr>
      </w:pPr>
      <w:r>
        <w:t>Send link for abstract book to Catherine Paul to send out to all PES GM attendees</w:t>
      </w:r>
    </w:p>
    <w:p w:rsidR="00C61F1E" w:rsidRDefault="00C61F1E" w:rsidP="00C61F1E">
      <w:pPr>
        <w:pStyle w:val="ListParagraph"/>
        <w:numPr>
          <w:ilvl w:val="1"/>
          <w:numId w:val="1"/>
        </w:numPr>
      </w:pPr>
      <w:r>
        <w:t>Poster Contest Winners:</w:t>
      </w:r>
    </w:p>
    <w:p w:rsidR="00C61F1E" w:rsidRDefault="00C61F1E" w:rsidP="00C61F1E">
      <w:pPr>
        <w:pStyle w:val="ListParagraph"/>
        <w:numPr>
          <w:ilvl w:val="1"/>
          <w:numId w:val="1"/>
        </w:numPr>
      </w:pPr>
    </w:p>
    <w:p w:rsidR="00C61F1E" w:rsidRPr="00C61F1E" w:rsidRDefault="00C61F1E" w:rsidP="00C61F1E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C61F1E">
        <w:rPr>
          <w:b/>
        </w:rPr>
        <w:t>Graduate category:</w:t>
      </w:r>
    </w:p>
    <w:p w:rsidR="00C61F1E" w:rsidRDefault="00C61F1E" w:rsidP="00C61F1E">
      <w:pPr>
        <w:pStyle w:val="ListParagraph"/>
        <w:numPr>
          <w:ilvl w:val="2"/>
          <w:numId w:val="1"/>
        </w:numPr>
      </w:pPr>
      <w:r>
        <w:t xml:space="preserve">1st prize: Mr. </w:t>
      </w:r>
      <w:proofErr w:type="spellStart"/>
      <w:r>
        <w:t>Jaeyeong</w:t>
      </w:r>
      <w:proofErr w:type="spellEnd"/>
      <w:r>
        <w:t xml:space="preserve"> </w:t>
      </w:r>
      <w:proofErr w:type="spellStart"/>
      <w:r>
        <w:t>Yoo</w:t>
      </w:r>
      <w:proofErr w:type="spellEnd"/>
      <w:r>
        <w:t xml:space="preserve">, </w:t>
      </w:r>
      <w:proofErr w:type="spellStart"/>
      <w:r>
        <w:t>Yonsei</w:t>
      </w:r>
      <w:proofErr w:type="spellEnd"/>
      <w:r>
        <w:t xml:space="preserve"> University ($500 cash prize)</w:t>
      </w:r>
    </w:p>
    <w:p w:rsidR="00C61F1E" w:rsidRDefault="00C61F1E" w:rsidP="00C61F1E">
      <w:pPr>
        <w:pStyle w:val="ListParagraph"/>
        <w:ind w:left="2160"/>
      </w:pPr>
      <w:r>
        <w:t>Poster title: Look–Ahead Energy Management of a Grid–Connected Residential PV System under Critical Peak Pricing Programs</w:t>
      </w:r>
    </w:p>
    <w:p w:rsidR="00C61F1E" w:rsidRDefault="00C61F1E" w:rsidP="00C61F1E">
      <w:pPr>
        <w:pStyle w:val="ListParagraph"/>
        <w:ind w:left="2160"/>
      </w:pPr>
    </w:p>
    <w:p w:rsidR="00C61F1E" w:rsidRDefault="00C61F1E" w:rsidP="00C61F1E">
      <w:pPr>
        <w:pStyle w:val="ListParagraph"/>
        <w:numPr>
          <w:ilvl w:val="2"/>
          <w:numId w:val="1"/>
        </w:numPr>
      </w:pPr>
      <w:r>
        <w:t xml:space="preserve">2nd prize: Ms. </w:t>
      </w:r>
      <w:proofErr w:type="spellStart"/>
      <w:r>
        <w:t>Megha</w:t>
      </w:r>
      <w:proofErr w:type="spellEnd"/>
      <w:r>
        <w:t xml:space="preserve"> </w:t>
      </w:r>
      <w:proofErr w:type="spellStart"/>
      <w:r>
        <w:t>Goyal</w:t>
      </w:r>
      <w:proofErr w:type="spellEnd"/>
      <w:r>
        <w:t>, Queensland University of Technology ($300 cash prize)</w:t>
      </w:r>
    </w:p>
    <w:p w:rsidR="00C61F1E" w:rsidRDefault="00C61F1E" w:rsidP="00C61F1E">
      <w:pPr>
        <w:pStyle w:val="ListParagraph"/>
        <w:numPr>
          <w:ilvl w:val="2"/>
          <w:numId w:val="1"/>
        </w:numPr>
      </w:pPr>
      <w:r>
        <w:t xml:space="preserve">Poster title: Power Sharing Control with Frequency Droop in a Hybrid </w:t>
      </w:r>
      <w:proofErr w:type="spellStart"/>
      <w:r>
        <w:t>Microgrid</w:t>
      </w:r>
      <w:proofErr w:type="spellEnd"/>
    </w:p>
    <w:p w:rsidR="00C61F1E" w:rsidRDefault="00C61F1E" w:rsidP="00C61F1E">
      <w:pPr>
        <w:pStyle w:val="ListParagraph"/>
        <w:ind w:left="2160"/>
      </w:pPr>
    </w:p>
    <w:p w:rsidR="00C61F1E" w:rsidRDefault="00C61F1E" w:rsidP="00C61F1E">
      <w:pPr>
        <w:pStyle w:val="ListParagraph"/>
        <w:numPr>
          <w:ilvl w:val="2"/>
          <w:numId w:val="1"/>
        </w:numPr>
      </w:pPr>
      <w:r>
        <w:t xml:space="preserve">3rd prize: Mr. </w:t>
      </w:r>
      <w:proofErr w:type="spellStart"/>
      <w:r>
        <w:t>Sayonsom</w:t>
      </w:r>
      <w:proofErr w:type="spellEnd"/>
      <w:r>
        <w:t xml:space="preserve"> </w:t>
      </w:r>
      <w:proofErr w:type="spellStart"/>
      <w:r>
        <w:t>Chanda</w:t>
      </w:r>
      <w:proofErr w:type="spellEnd"/>
      <w:r>
        <w:t>, Washington State University ($200 cash prize)</w:t>
      </w:r>
    </w:p>
    <w:p w:rsidR="00C61F1E" w:rsidRDefault="00C61F1E" w:rsidP="00C61F1E">
      <w:pPr>
        <w:pStyle w:val="ListParagraph"/>
        <w:ind w:left="2160"/>
      </w:pPr>
      <w:r>
        <w:t xml:space="preserve">Poster title: Modeling and Analysis of Campus </w:t>
      </w:r>
      <w:proofErr w:type="spellStart"/>
      <w:r>
        <w:t>Microgrid</w:t>
      </w:r>
      <w:proofErr w:type="spellEnd"/>
      <w:r>
        <w:t xml:space="preserve"> Distribution System</w:t>
      </w:r>
    </w:p>
    <w:p w:rsidR="00C61F1E" w:rsidRDefault="00C61F1E" w:rsidP="00C61F1E">
      <w:pPr>
        <w:pStyle w:val="ListParagraph"/>
        <w:ind w:left="2160"/>
      </w:pPr>
    </w:p>
    <w:p w:rsidR="00C61F1E" w:rsidRPr="00C61F1E" w:rsidRDefault="00C61F1E" w:rsidP="00C61F1E">
      <w:pPr>
        <w:ind w:left="720" w:firstLine="720"/>
        <w:rPr>
          <w:b/>
        </w:rPr>
      </w:pPr>
      <w:r w:rsidRPr="00C61F1E">
        <w:rPr>
          <w:b/>
        </w:rPr>
        <w:t>Undergraduate category:</w:t>
      </w:r>
    </w:p>
    <w:p w:rsidR="00C61F1E" w:rsidRDefault="00C61F1E" w:rsidP="00C61F1E">
      <w:pPr>
        <w:pStyle w:val="ListParagraph"/>
        <w:numPr>
          <w:ilvl w:val="2"/>
          <w:numId w:val="1"/>
        </w:numPr>
      </w:pPr>
      <w:r>
        <w:t>1st prize: Mr. Jasper Quach, University of South Florida ($500 cash prize)</w:t>
      </w:r>
    </w:p>
    <w:p w:rsidR="00C61F1E" w:rsidRDefault="00C61F1E" w:rsidP="00C61F1E">
      <w:pPr>
        <w:pStyle w:val="ListParagraph"/>
        <w:ind w:left="2160"/>
      </w:pPr>
      <w:r>
        <w:t>Poster title: A Hybrid Maintenance Scheduling Model for Thermal Generators</w:t>
      </w:r>
    </w:p>
    <w:p w:rsidR="00C61F1E" w:rsidRDefault="00C61F1E" w:rsidP="00C61F1E">
      <w:pPr>
        <w:pStyle w:val="ListParagraph"/>
        <w:ind w:left="2160"/>
      </w:pPr>
    </w:p>
    <w:p w:rsidR="00C61F1E" w:rsidRDefault="00C61F1E" w:rsidP="00C61F1E">
      <w:pPr>
        <w:pStyle w:val="ListParagraph"/>
        <w:numPr>
          <w:ilvl w:val="2"/>
          <w:numId w:val="1"/>
        </w:numPr>
      </w:pPr>
      <w:r>
        <w:t xml:space="preserve">2nd prize: Ms. Ashton </w:t>
      </w:r>
      <w:proofErr w:type="spellStart"/>
      <w:r>
        <w:t>Webberley</w:t>
      </w:r>
      <w:proofErr w:type="spellEnd"/>
      <w:r>
        <w:t>, University of Denver ($300 cash prize)</w:t>
      </w:r>
    </w:p>
    <w:p w:rsidR="00C61F1E" w:rsidRDefault="00C61F1E" w:rsidP="00C61F1E">
      <w:pPr>
        <w:pStyle w:val="ListParagraph"/>
        <w:ind w:left="2160"/>
      </w:pPr>
      <w:r>
        <w:t>Poster title: Study of Artificial Neural Network Based Short Term Load Forecast-</w:t>
      </w:r>
      <w:proofErr w:type="spellStart"/>
      <w:r>
        <w:t>ing</w:t>
      </w:r>
      <w:proofErr w:type="spellEnd"/>
    </w:p>
    <w:p w:rsidR="00C61F1E" w:rsidRDefault="00C61F1E" w:rsidP="00C61F1E">
      <w:pPr>
        <w:pStyle w:val="ListParagraph"/>
        <w:ind w:left="2160"/>
      </w:pPr>
    </w:p>
    <w:p w:rsidR="00C61F1E" w:rsidRDefault="00C61F1E" w:rsidP="00C61F1E">
      <w:pPr>
        <w:pStyle w:val="ListParagraph"/>
        <w:numPr>
          <w:ilvl w:val="2"/>
          <w:numId w:val="1"/>
        </w:numPr>
      </w:pPr>
      <w:r>
        <w:t xml:space="preserve">3rd prize: Mr. Ivan </w:t>
      </w:r>
      <w:proofErr w:type="spellStart"/>
      <w:r>
        <w:t>Riaño</w:t>
      </w:r>
      <w:proofErr w:type="spellEnd"/>
      <w:r>
        <w:t xml:space="preserve">, Universidad </w:t>
      </w:r>
      <w:proofErr w:type="spellStart"/>
      <w:r>
        <w:t>Distrital</w:t>
      </w:r>
      <w:proofErr w:type="spellEnd"/>
      <w:r>
        <w:t xml:space="preserve"> Francisco José de Caldas ($200 cash prize)</w:t>
      </w:r>
    </w:p>
    <w:p w:rsidR="00C61F1E" w:rsidRDefault="00C61F1E" w:rsidP="00C61F1E">
      <w:pPr>
        <w:pStyle w:val="ListParagraph"/>
        <w:ind w:left="2160"/>
      </w:pPr>
      <w:r>
        <w:t xml:space="preserve">Poster title: Designing of a Fuzzy Controller Based on Differential Evolution </w:t>
      </w:r>
      <w:proofErr w:type="spellStart"/>
      <w:r>
        <w:t>Tun-ing</w:t>
      </w:r>
      <w:proofErr w:type="spellEnd"/>
      <w:r>
        <w:t xml:space="preserve"> for VSC.</w:t>
      </w:r>
    </w:p>
    <w:p w:rsidR="00C61F1E" w:rsidRDefault="00C61F1E" w:rsidP="00C61F1E">
      <w:pPr>
        <w:pStyle w:val="ListParagraph"/>
        <w:ind w:left="2160"/>
      </w:pPr>
    </w:p>
    <w:p w:rsidR="00C61F1E" w:rsidRDefault="00C61F1E" w:rsidP="00C61F1E">
      <w:pPr>
        <w:pStyle w:val="ListParagraph"/>
        <w:ind w:left="2160"/>
      </w:pPr>
      <w:r>
        <w:t>Cash prizes were sponsored by the IEEE PES, the Grainger Foundation, and the Local Organizing Committee (LOC) of GM'13.</w:t>
      </w:r>
    </w:p>
    <w:p w:rsidR="00C61F1E" w:rsidRDefault="00C61F1E" w:rsidP="00C61F1E">
      <w:pPr>
        <w:pStyle w:val="ListParagraph"/>
        <w:ind w:left="2160"/>
      </w:pPr>
    </w:p>
    <w:p w:rsidR="00C61F1E" w:rsidRDefault="00C61F1E" w:rsidP="00C61F1E">
      <w:pPr>
        <w:pStyle w:val="ListParagraph"/>
        <w:ind w:left="2160"/>
      </w:pPr>
      <w:r>
        <w:t xml:space="preserve">An archival source for the abstracts of the accepted poster submissions is available at: </w:t>
      </w:r>
      <w:hyperlink r:id="rId5" w:history="1">
        <w:r w:rsidRPr="00D707E6">
          <w:rPr>
            <w:rStyle w:val="Hyperlink"/>
          </w:rPr>
          <w:t>http://ewh.ieee.org/soc/pes/sasc/file/2013%20GM%20Student%20Poster%20Book%20of%20Abstracts.pdf</w:t>
        </w:r>
      </w:hyperlink>
    </w:p>
    <w:p w:rsidR="00C61F1E" w:rsidRDefault="00C61F1E" w:rsidP="00C61F1E">
      <w:pPr>
        <w:pStyle w:val="ListParagraph"/>
        <w:ind w:left="2160"/>
      </w:pPr>
    </w:p>
    <w:p w:rsidR="00C61F1E" w:rsidRDefault="00C61F1E" w:rsidP="00C61F1E">
      <w:pPr>
        <w:pStyle w:val="ListParagraph"/>
        <w:numPr>
          <w:ilvl w:val="1"/>
          <w:numId w:val="1"/>
        </w:numPr>
      </w:pPr>
      <w:r>
        <w:t xml:space="preserve">A problem with undergraduates in quarter systems (as opposed to standard semester) and the early PES GM poster deadline was discussed. Normal deadline is much </w:t>
      </w:r>
      <w:proofErr w:type="spellStart"/>
      <w:proofErr w:type="gramStart"/>
      <w:r>
        <w:t>to</w:t>
      </w:r>
      <w:proofErr w:type="spellEnd"/>
      <w:proofErr w:type="gramEnd"/>
      <w:r>
        <w:t xml:space="preserve"> early to accommodate these students. Proposed solution: partition undergraduate/graduate support (~20% to undergrad, ~80% to grad) and extend undergraduate deadline to late May/early June.</w:t>
      </w:r>
    </w:p>
    <w:p w:rsidR="005B49D6" w:rsidRDefault="005B49D6" w:rsidP="00727AAF">
      <w:pPr>
        <w:ind w:left="720"/>
      </w:pPr>
    </w:p>
    <w:p w:rsidR="00727AAF" w:rsidRPr="00727AAF" w:rsidRDefault="00727AAF" w:rsidP="00727AAF">
      <w:pPr>
        <w:pStyle w:val="ListParagraph"/>
        <w:numPr>
          <w:ilvl w:val="0"/>
          <w:numId w:val="1"/>
        </w:numPr>
      </w:pPr>
      <w:r>
        <w:rPr>
          <w:u w:val="single"/>
        </w:rPr>
        <w:t>Budget:</w:t>
      </w:r>
    </w:p>
    <w:p w:rsidR="00727AAF" w:rsidRDefault="001928E9" w:rsidP="00C61F1E">
      <w:pPr>
        <w:pStyle w:val="ListParagraph"/>
        <w:numPr>
          <w:ilvl w:val="1"/>
          <w:numId w:val="1"/>
        </w:numPr>
      </w:pPr>
      <w:r>
        <w:t>Grainger has offered continued support for the next three years ($75k/yr). Total budget is $150k/year with PES matching Grainger contribution.</w:t>
      </w:r>
    </w:p>
    <w:p w:rsidR="002A08A6" w:rsidRDefault="002A08A6" w:rsidP="00727AAF">
      <w:pPr>
        <w:pStyle w:val="ListParagraph"/>
      </w:pPr>
    </w:p>
    <w:p w:rsidR="001928E9" w:rsidRPr="001928E9" w:rsidRDefault="001928E9" w:rsidP="001928E9">
      <w:pPr>
        <w:pStyle w:val="ListParagraph"/>
        <w:numPr>
          <w:ilvl w:val="0"/>
          <w:numId w:val="1"/>
        </w:numPr>
      </w:pPr>
      <w:r>
        <w:rPr>
          <w:u w:val="single"/>
        </w:rPr>
        <w:t>2014 T&amp;D:</w:t>
      </w:r>
    </w:p>
    <w:p w:rsidR="001928E9" w:rsidRDefault="006308AE" w:rsidP="00C61F1E">
      <w:pPr>
        <w:pStyle w:val="ListParagraph"/>
        <w:numPr>
          <w:ilvl w:val="1"/>
          <w:numId w:val="1"/>
        </w:numPr>
      </w:pPr>
      <w:r>
        <w:t xml:space="preserve">Alex needs to finalize count for hotel rooms </w:t>
      </w:r>
      <w:r w:rsidRPr="00C61F1E">
        <w:rPr>
          <w:b/>
        </w:rPr>
        <w:t>NLT 15 March</w:t>
      </w:r>
      <w:r>
        <w:t>.</w:t>
      </w:r>
      <w:r w:rsidR="00524703">
        <w:t xml:space="preserve"> Two students </w:t>
      </w:r>
      <w:r w:rsidR="00C61F1E">
        <w:t xml:space="preserve">allocated </w:t>
      </w:r>
      <w:r w:rsidR="00524703">
        <w:t>per room.</w:t>
      </w:r>
    </w:p>
    <w:p w:rsidR="00C61F1E" w:rsidRDefault="00C61F1E" w:rsidP="00C61F1E">
      <w:pPr>
        <w:pStyle w:val="ListParagraph"/>
        <w:numPr>
          <w:ilvl w:val="1"/>
          <w:numId w:val="1"/>
        </w:numPr>
      </w:pPr>
      <w:r w:rsidRPr="00C61F1E">
        <w:rPr>
          <w:b/>
        </w:rPr>
        <w:t>Submission deadline for student posters/support will be 31 Jan</w:t>
      </w:r>
      <w:r>
        <w:t xml:space="preserve"> (leaving a bit of room for an extension up to 10 Feb if required)</w:t>
      </w:r>
    </w:p>
    <w:p w:rsidR="00C61F1E" w:rsidRDefault="00C61F1E" w:rsidP="00C61F1E">
      <w:pPr>
        <w:pStyle w:val="ListParagraph"/>
        <w:numPr>
          <w:ilvl w:val="1"/>
          <w:numId w:val="1"/>
        </w:numPr>
      </w:pPr>
      <w:r>
        <w:t>LOC contribution is TBD. In 2012 LOC matched PES funds. Need to work with Pete Sauer and Pat Ryan to finalize PES Contribution.</w:t>
      </w:r>
    </w:p>
    <w:p w:rsidR="005B49D6" w:rsidRDefault="005B49D6" w:rsidP="005B49D6">
      <w:pPr>
        <w:pStyle w:val="ListParagraph"/>
      </w:pPr>
    </w:p>
    <w:p w:rsidR="005B49D6" w:rsidRPr="001928E9" w:rsidRDefault="005B49D6" w:rsidP="005B49D6">
      <w:pPr>
        <w:pStyle w:val="ListParagraph"/>
        <w:numPr>
          <w:ilvl w:val="0"/>
          <w:numId w:val="1"/>
        </w:numPr>
      </w:pPr>
      <w:r>
        <w:rPr>
          <w:u w:val="single"/>
        </w:rPr>
        <w:t>2014 NAPS:</w:t>
      </w:r>
    </w:p>
    <w:p w:rsidR="005B49D6" w:rsidRDefault="005B49D6" w:rsidP="00C61F1E">
      <w:pPr>
        <w:pStyle w:val="ListParagraph"/>
        <w:numPr>
          <w:ilvl w:val="1"/>
          <w:numId w:val="1"/>
        </w:numPr>
      </w:pPr>
      <w:r>
        <w:t>Support should be increased from $15k to $20k (it is available in the budget). Approval is required from Pat Ryan.</w:t>
      </w:r>
    </w:p>
    <w:p w:rsidR="005B49D6" w:rsidRPr="001928E9" w:rsidRDefault="005B49D6" w:rsidP="005B49D6">
      <w:r>
        <w:tab/>
      </w:r>
    </w:p>
    <w:sectPr w:rsidR="005B49D6" w:rsidRPr="001928E9" w:rsidSect="004E7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C673C"/>
    <w:multiLevelType w:val="hybridMultilevel"/>
    <w:tmpl w:val="2BBE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AF"/>
    <w:rsid w:val="001928E9"/>
    <w:rsid w:val="00235EA8"/>
    <w:rsid w:val="00263C3C"/>
    <w:rsid w:val="002A08A6"/>
    <w:rsid w:val="00372D6A"/>
    <w:rsid w:val="00454C79"/>
    <w:rsid w:val="004C6221"/>
    <w:rsid w:val="004E7383"/>
    <w:rsid w:val="00524703"/>
    <w:rsid w:val="005B49D6"/>
    <w:rsid w:val="006308AE"/>
    <w:rsid w:val="006A04F6"/>
    <w:rsid w:val="00727AAF"/>
    <w:rsid w:val="007C3E33"/>
    <w:rsid w:val="007F616C"/>
    <w:rsid w:val="00910708"/>
    <w:rsid w:val="00941228"/>
    <w:rsid w:val="00A20B59"/>
    <w:rsid w:val="00AE47A7"/>
    <w:rsid w:val="00BA4E88"/>
    <w:rsid w:val="00BB0C10"/>
    <w:rsid w:val="00C45F9A"/>
    <w:rsid w:val="00C61F1E"/>
    <w:rsid w:val="00CD7D90"/>
    <w:rsid w:val="00D2060A"/>
    <w:rsid w:val="00D9784F"/>
    <w:rsid w:val="00F6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06868E-4FF5-4913-8CDC-999C8393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D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54C79"/>
    <w:pPr>
      <w:spacing w:after="200"/>
    </w:pPr>
    <w:rPr>
      <w:rFonts w:ascii="Times New Roman" w:hAnsi="Times New Roman"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727A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wh.ieee.org/soc/pes/sasc/file/2013%20GM%20Student%20Poster%20Book%20of%20Abstract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Dean, USMA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IETD</dc:creator>
  <cp:keywords/>
  <dc:description/>
  <cp:lastModifiedBy>JSolanki</cp:lastModifiedBy>
  <cp:revision>2</cp:revision>
  <dcterms:created xsi:type="dcterms:W3CDTF">2014-08-05T19:48:00Z</dcterms:created>
  <dcterms:modified xsi:type="dcterms:W3CDTF">2014-08-05T19:48:00Z</dcterms:modified>
</cp:coreProperties>
</file>