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F7966"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03C">
        <w:rPr>
          <w:rFonts w:ascii="Arial" w:hAnsi="Arial" w:cs="Arial"/>
        </w:rPr>
        <w:t>DR%56tfc</w:t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D15B4E" w:rsidRPr="00AB217B" w:rsidRDefault="00D15B4E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7B3C5D">
        <w:rPr>
          <w:rFonts w:ascii="Arial" w:hAnsi="Arial" w:cs="Arial"/>
          <w:b/>
        </w:rPr>
        <w:t>July 12</w:t>
      </w:r>
      <w:r>
        <w:rPr>
          <w:rFonts w:ascii="Arial" w:hAnsi="Arial" w:cs="Arial"/>
          <w:b/>
        </w:rPr>
        <w:t>, 201</w:t>
      </w:r>
      <w:r w:rsidR="00BF2922">
        <w:rPr>
          <w:rFonts w:ascii="Arial" w:hAnsi="Arial" w:cs="Arial"/>
          <w:b/>
        </w:rPr>
        <w:t>6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1"/>
          <w:szCs w:val="21"/>
        </w:rPr>
      </w:pPr>
      <w:r w:rsidRPr="00D561DA">
        <w:rPr>
          <w:rFonts w:ascii="Arial" w:hAnsi="Arial" w:cs="Arial"/>
          <w:b/>
          <w:color w:val="1F4E79" w:themeColor="accent1" w:themeShade="80"/>
          <w:sz w:val="21"/>
          <w:szCs w:val="21"/>
        </w:rPr>
        <w:t xml:space="preserve">Committee Members: </w:t>
      </w: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2E0972" w:rsidRPr="00D15B4E" w:rsidRDefault="00565AD9" w:rsidP="002E0972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Mark Maynard, 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Kevin </w:t>
      </w:r>
      <w:proofErr w:type="spellStart"/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>Ravo</w:t>
      </w:r>
      <w:proofErr w:type="spellEnd"/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,  Dan Arnold,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Daniece Carpenter,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Mike Nicholls,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Stefan Mozar,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Luiz Araujo,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Mariel Acosta </w:t>
      </w:r>
      <w:proofErr w:type="spellStart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>Geraldino</w:t>
      </w:r>
      <w:proofErr w:type="spellEnd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, 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Silvia Diaz Monnier,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Jack Burns,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proofErr w:type="spellStart"/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>Steli</w:t>
      </w:r>
      <w:proofErr w:type="spellEnd"/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proofErr w:type="spellStart"/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>Loznen</w:t>
      </w:r>
      <w:proofErr w:type="spellEnd"/>
      <w:r w:rsidR="002E0972"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,  Thomas Lanzisero,  Bansi Patel,  </w:t>
      </w: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Grant </w:t>
      </w:r>
      <w:proofErr w:type="spellStart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>Schmidbauer</w:t>
      </w:r>
      <w:proofErr w:type="spellEnd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>, John Allen,  Harry Jones,  Ken Kapur</w:t>
      </w:r>
    </w:p>
    <w:p w:rsidR="00404D32" w:rsidRPr="00D15B4E" w:rsidRDefault="00404D32" w:rsidP="002E097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8679B" w:rsidRPr="00D15B4E" w:rsidRDefault="0008679B" w:rsidP="002E097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D5B8C" w:rsidRPr="00D15B4E" w:rsidRDefault="008D5B8C" w:rsidP="002E097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6232E" w:rsidRPr="00D15B4E" w:rsidRDefault="002E0972" w:rsidP="0086232E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1"/>
          <w:szCs w:val="21"/>
        </w:rPr>
      </w:pPr>
      <w:r w:rsidRPr="00D15B4E">
        <w:rPr>
          <w:rFonts w:ascii="Arial" w:hAnsi="Arial" w:cs="Arial"/>
          <w:b/>
          <w:sz w:val="21"/>
          <w:szCs w:val="21"/>
        </w:rPr>
        <w:t>Participants</w:t>
      </w:r>
    </w:p>
    <w:p w:rsidR="00D15B4E" w:rsidRPr="00D15B4E" w:rsidRDefault="00D15B4E" w:rsidP="00D15B4E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D15B4E" w:rsidRPr="00D15B4E" w:rsidRDefault="00D15B4E" w:rsidP="00D15B4E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Mark Maynard,  Kevin </w:t>
      </w:r>
      <w:proofErr w:type="spellStart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>Ravo</w:t>
      </w:r>
      <w:proofErr w:type="spellEnd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,  Daniece Carpenter,  Mike Nicholls,  Mariel Acosta </w:t>
      </w:r>
      <w:proofErr w:type="spellStart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>Geraldino</w:t>
      </w:r>
      <w:proofErr w:type="spellEnd"/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 xml:space="preserve">,  John Allen,  Harry Jones,  </w:t>
      </w:r>
    </w:p>
    <w:p w:rsidR="0014321D" w:rsidRPr="00D15B4E" w:rsidRDefault="0014321D" w:rsidP="0014321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4321D" w:rsidRPr="00D15B4E" w:rsidRDefault="0014321D" w:rsidP="0014321D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 w:val="21"/>
          <w:szCs w:val="21"/>
          <w:lang w:bidi="th-TH"/>
        </w:rPr>
      </w:pPr>
      <w:r w:rsidRPr="00D15B4E">
        <w:rPr>
          <w:rFonts w:ascii="Arial" w:eastAsia="Times New Roman" w:hAnsi="Arial" w:cs="Arial"/>
          <w:b/>
          <w:sz w:val="21"/>
          <w:szCs w:val="21"/>
          <w:lang w:bidi="th-TH"/>
        </w:rPr>
        <w:t>Guests:</w:t>
      </w:r>
    </w:p>
    <w:p w:rsidR="00133EC8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  <w:r w:rsidRPr="00D15B4E">
        <w:rPr>
          <w:rFonts w:ascii="Arial" w:hAnsi="Arial" w:cs="Arial"/>
          <w:color w:val="2E74B5" w:themeColor="accent1" w:themeShade="BF"/>
          <w:sz w:val="21"/>
          <w:szCs w:val="21"/>
        </w:rPr>
        <w:t>Dan Roman</w:t>
      </w:r>
      <w:r>
        <w:rPr>
          <w:rFonts w:ascii="Arial" w:hAnsi="Arial" w:cs="Arial"/>
          <w:color w:val="2E74B5" w:themeColor="accent1" w:themeShade="BF"/>
          <w:sz w:val="21"/>
          <w:szCs w:val="21"/>
        </w:rPr>
        <w:t xml:space="preserve">  </w:t>
      </w:r>
    </w:p>
    <w:p w:rsidR="007B3C5D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7B3C5D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7B3C5D" w:rsidRPr="00D561DA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2E0972" w:rsidRPr="009D2021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Teleconference:</w:t>
      </w:r>
      <w:r w:rsidRPr="009D2021">
        <w:rPr>
          <w:rFonts w:ascii="Arial" w:hAnsi="Arial" w:cs="Arial"/>
          <w:color w:val="2E74B5" w:themeColor="accent1" w:themeShade="BF"/>
        </w:rPr>
        <w:t xml:space="preserve">   2 PM Central US</w:t>
      </w:r>
    </w:p>
    <w:p w:rsidR="00D15B4E" w:rsidRPr="00F83E1C" w:rsidRDefault="00D15B4E" w:rsidP="00D15B4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C7E7A">
        <w:rPr>
          <w:rFonts w:ascii="Arial" w:hAnsi="Arial" w:cs="Arial"/>
          <w:i/>
        </w:rPr>
        <w:t>August 2</w:t>
      </w:r>
      <w:r w:rsidRPr="007C7E7A">
        <w:rPr>
          <w:rFonts w:ascii="Arial" w:hAnsi="Arial" w:cs="Arial"/>
        </w:rPr>
        <w:t xml:space="preserve">   </w:t>
      </w:r>
      <w:r w:rsidRPr="00F83E1C">
        <w:rPr>
          <w:rFonts w:ascii="Arial" w:hAnsi="Arial" w:cs="Arial"/>
        </w:rPr>
        <w:t xml:space="preserve">( </w:t>
      </w:r>
      <w:r w:rsidRPr="00F83E1C">
        <w:rPr>
          <w:rFonts w:ascii="Arial" w:hAnsi="Arial" w:cs="Arial"/>
          <w:i/>
        </w:rPr>
        <w:t xml:space="preserve">cancelled – </w:t>
      </w:r>
      <w:r w:rsidR="007C7E7A">
        <w:rPr>
          <w:rFonts w:ascii="Arial" w:hAnsi="Arial" w:cs="Arial"/>
          <w:i/>
        </w:rPr>
        <w:t>Summer Break</w:t>
      </w:r>
      <w:r>
        <w:rPr>
          <w:rFonts w:ascii="Arial" w:hAnsi="Arial" w:cs="Arial"/>
        </w:rPr>
        <w:t xml:space="preserve"> </w:t>
      </w:r>
      <w:r w:rsidRPr="00F83E1C">
        <w:rPr>
          <w:rFonts w:ascii="Arial" w:hAnsi="Arial" w:cs="Arial"/>
        </w:rPr>
        <w:t>)</w:t>
      </w:r>
    </w:p>
    <w:p w:rsidR="00D15B4E" w:rsidRPr="00E22160" w:rsidRDefault="00D15B4E" w:rsidP="00D15B4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E22160">
        <w:rPr>
          <w:rFonts w:ascii="Arial" w:hAnsi="Arial" w:cs="Arial"/>
          <w:b/>
          <w:color w:val="4472C4" w:themeColor="accent5"/>
        </w:rPr>
        <w:t xml:space="preserve">September 6   </w:t>
      </w:r>
    </w:p>
    <w:p w:rsidR="00D15B4E" w:rsidRPr="00D15B4E" w:rsidRDefault="00D15B4E" w:rsidP="00A82415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D15B4E">
        <w:rPr>
          <w:rFonts w:ascii="Arial" w:hAnsi="Arial" w:cs="Arial"/>
          <w:i/>
        </w:rPr>
        <w:t xml:space="preserve">October 4   - No meeting  </w:t>
      </w:r>
    </w:p>
    <w:p w:rsidR="00900796" w:rsidRPr="00436D65" w:rsidRDefault="00900796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D561DA">
        <w:rPr>
          <w:rFonts w:ascii="Arial" w:hAnsi="Arial" w:cs="Arial"/>
          <w:color w:val="2E74B5" w:themeColor="accent1" w:themeShade="BF"/>
        </w:rPr>
        <w:t xml:space="preserve">Face to Face:    </w:t>
      </w:r>
    </w:p>
    <w:p w:rsidR="000A6EDF" w:rsidRPr="00D561DA" w:rsidRDefault="00D561DA" w:rsidP="000A6E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  <w:r w:rsidRPr="00D561DA">
        <w:rPr>
          <w:rFonts w:ascii="Arial" w:hAnsi="Arial" w:cs="Arial"/>
          <w:color w:val="2E74B5" w:themeColor="accent1" w:themeShade="BF"/>
        </w:rPr>
        <w:t>October 15 - 16</w:t>
      </w:r>
      <w:r w:rsidR="000A6EDF" w:rsidRPr="00D561DA">
        <w:rPr>
          <w:rFonts w:ascii="Arial" w:hAnsi="Arial" w:cs="Arial"/>
          <w:color w:val="2E74B5" w:themeColor="accent1" w:themeShade="BF"/>
        </w:rPr>
        <w:t xml:space="preserve">, 2016 – </w:t>
      </w:r>
      <w:r w:rsidR="00C1162A" w:rsidRPr="00D561DA">
        <w:rPr>
          <w:rFonts w:ascii="Arial" w:hAnsi="Arial" w:cs="Arial"/>
          <w:color w:val="2E74B5" w:themeColor="accent1" w:themeShade="BF"/>
        </w:rPr>
        <w:t>A</w:t>
      </w:r>
      <w:r w:rsidRPr="00D561DA">
        <w:rPr>
          <w:rFonts w:ascii="Arial" w:hAnsi="Arial" w:cs="Arial"/>
          <w:color w:val="2E74B5" w:themeColor="accent1" w:themeShade="BF"/>
        </w:rPr>
        <w:t>ustin, TX</w:t>
      </w:r>
      <w:r w:rsidR="00C1162A" w:rsidRPr="00D561DA">
        <w:rPr>
          <w:rFonts w:ascii="Arial" w:hAnsi="Arial" w:cs="Arial"/>
          <w:color w:val="2E74B5" w:themeColor="accent1" w:themeShade="BF"/>
        </w:rPr>
        <w:t xml:space="preserve"> </w:t>
      </w:r>
      <w:r w:rsidR="000A6EDF" w:rsidRPr="00D561DA">
        <w:rPr>
          <w:rFonts w:ascii="Arial" w:hAnsi="Arial" w:cs="Arial"/>
          <w:color w:val="2E74B5" w:themeColor="accent1" w:themeShade="BF"/>
        </w:rPr>
        <w:t xml:space="preserve"> </w:t>
      </w: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r w:rsidR="0008679B">
        <w:rPr>
          <w:rFonts w:ascii="Arial" w:hAnsi="Arial" w:cs="Arial"/>
        </w:rPr>
        <w:t xml:space="preserve">2:10 </w:t>
      </w:r>
      <w:r w:rsidR="00D15B4E">
        <w:rPr>
          <w:rFonts w:ascii="Arial" w:hAnsi="Arial" w:cs="Arial"/>
        </w:rPr>
        <w:t xml:space="preserve">CSDT </w:t>
      </w:r>
    </w:p>
    <w:p w:rsidR="000A6EDF" w:rsidRDefault="000A6EDF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D15B4E">
        <w:rPr>
          <w:rFonts w:ascii="Arial" w:hAnsi="Arial" w:cs="Arial"/>
        </w:rPr>
        <w:t xml:space="preserve">3:11 </w:t>
      </w:r>
      <w:r>
        <w:rPr>
          <w:rFonts w:ascii="Arial" w:hAnsi="Arial" w:cs="Arial"/>
        </w:rPr>
        <w:t>PM</w:t>
      </w:r>
      <w:r w:rsidR="00D15B4E">
        <w:rPr>
          <w:rFonts w:ascii="Arial" w:hAnsi="Arial" w:cs="Arial"/>
        </w:rPr>
        <w:t xml:space="preserve"> CSDT</w:t>
      </w:r>
      <w:r>
        <w:rPr>
          <w:rFonts w:ascii="Arial" w:hAnsi="Arial" w:cs="Arial"/>
        </w:rPr>
        <w:t xml:space="preserve"> 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A53E59" w:rsidRDefault="0081592E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8"/>
        </w:rPr>
      </w:pPr>
      <w:r w:rsidRPr="00A53E59">
        <w:rPr>
          <w:rFonts w:ascii="Arial" w:hAnsi="Arial" w:cs="Arial"/>
          <w:b/>
          <w:color w:val="2E74B5" w:themeColor="accent1" w:themeShade="BF"/>
          <w:sz w:val="28"/>
        </w:rPr>
        <w:t>Meeting Report</w:t>
      </w:r>
    </w:p>
    <w:p w:rsidR="009239F4" w:rsidRPr="00A53E59" w:rsidRDefault="009239F4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8"/>
        </w:rPr>
      </w:pPr>
    </w:p>
    <w:p w:rsidR="009239F4" w:rsidRPr="000A6EDF" w:rsidRDefault="00E82A38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Welcome / </w:t>
      </w:r>
      <w:r w:rsidR="009239F4" w:rsidRPr="000A6EDF">
        <w:rPr>
          <w:rFonts w:ascii="Arial" w:hAnsi="Arial" w:cs="Arial"/>
        </w:rPr>
        <w:t>Housekeeping and Secretary’s Report</w:t>
      </w:r>
    </w:p>
    <w:p w:rsidR="000A6EDF" w:rsidRDefault="0008679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Liaison report</w:t>
      </w:r>
      <w:r w:rsidR="00D561DA">
        <w:rPr>
          <w:rFonts w:ascii="Arial" w:hAnsi="Arial" w:cs="Arial"/>
        </w:rPr>
        <w:t xml:space="preserve">.  </w:t>
      </w:r>
    </w:p>
    <w:p w:rsidR="003954AB" w:rsidRPr="000A6EDF" w:rsidRDefault="003954A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Approval of agenda</w:t>
      </w:r>
      <w:r w:rsidR="00501E1F" w:rsidRPr="000A6EDF">
        <w:rPr>
          <w:rFonts w:ascii="Arial" w:hAnsi="Arial" w:cs="Arial"/>
        </w:rPr>
        <w:t xml:space="preserve"> motion proposed and seconded</w:t>
      </w:r>
    </w:p>
    <w:p w:rsidR="003954AB" w:rsidRPr="000A6EDF" w:rsidRDefault="003954AB" w:rsidP="003954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Agenda accepted</w:t>
      </w:r>
    </w:p>
    <w:p w:rsidR="00A93456" w:rsidRPr="000A6EDF" w:rsidRDefault="00A93456" w:rsidP="00A61D1F">
      <w:pPr>
        <w:spacing w:after="0" w:line="240" w:lineRule="auto"/>
        <w:rPr>
          <w:rFonts w:ascii="Arial" w:hAnsi="Arial" w:cs="Arial"/>
        </w:rPr>
      </w:pPr>
    </w:p>
    <w:p w:rsidR="00A61D1F" w:rsidRPr="000A6EDF" w:rsidRDefault="00A61D1F" w:rsidP="00A61D1F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Secretary’s Report</w:t>
      </w:r>
    </w:p>
    <w:p w:rsidR="009239F4" w:rsidRPr="000A6EDF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Approval of previous Meeting report</w:t>
      </w:r>
    </w:p>
    <w:p w:rsidR="00EF4900" w:rsidRPr="00660C7A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Meeting</w:t>
      </w:r>
      <w:r w:rsidRPr="00660C7A">
        <w:rPr>
          <w:rFonts w:ascii="Arial" w:hAnsi="Arial" w:cs="Arial"/>
        </w:rPr>
        <w:t xml:space="preserve"> Report circulated</w:t>
      </w:r>
    </w:p>
    <w:p w:rsidR="006C6DA7" w:rsidRPr="00660C7A" w:rsidRDefault="003954AB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Report accepted </w:t>
      </w:r>
    </w:p>
    <w:p w:rsidR="00A93456" w:rsidRDefault="00A93456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9239F4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Past President’s Report</w:t>
      </w:r>
    </w:p>
    <w:p w:rsidR="00D010D9" w:rsidRDefault="00D010D9" w:rsidP="002450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of new Board members</w:t>
      </w:r>
    </w:p>
    <w:p w:rsidR="00E1143D" w:rsidRDefault="00E1143D" w:rsidP="00D010D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Circulated election nominations for electronic vote last week  </w:t>
      </w:r>
    </w:p>
    <w:p w:rsidR="00067D07" w:rsidRDefault="00E1143D" w:rsidP="00E1143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Received 15 YES votes, 0 NO</w:t>
      </w:r>
      <w:r w:rsidR="00067D07">
        <w:rPr>
          <w:rFonts w:ascii="Arial" w:hAnsi="Arial" w:cs="Arial"/>
        </w:rPr>
        <w:t xml:space="preserve"> votes</w:t>
      </w:r>
    </w:p>
    <w:p w:rsidR="00D010D9" w:rsidRDefault="00067D07" w:rsidP="00E1143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Slate of candidates </w:t>
      </w:r>
      <w:r w:rsidR="00E1143D">
        <w:rPr>
          <w:rFonts w:ascii="Arial" w:hAnsi="Arial" w:cs="Arial"/>
        </w:rPr>
        <w:t xml:space="preserve">submitted to IEEE   </w:t>
      </w:r>
      <w:r>
        <w:rPr>
          <w:rFonts w:ascii="Arial" w:hAnsi="Arial" w:cs="Arial"/>
        </w:rPr>
        <w:t xml:space="preserve"> </w:t>
      </w:r>
      <w:r w:rsidR="00E1143D">
        <w:rPr>
          <w:rFonts w:ascii="Arial" w:hAnsi="Arial" w:cs="Arial"/>
        </w:rPr>
        <w:t xml:space="preserve"> </w:t>
      </w:r>
    </w:p>
    <w:p w:rsidR="00067D07" w:rsidRDefault="00067D07" w:rsidP="00D010D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Elections for officers are coming up in the October meeting</w:t>
      </w:r>
    </w:p>
    <w:p w:rsidR="00D010D9" w:rsidRDefault="00067D07" w:rsidP="00067D07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rely to Kevin whether you are interested in running for another term  </w:t>
      </w:r>
    </w:p>
    <w:p w:rsidR="002450A6" w:rsidRDefault="00D010D9" w:rsidP="002450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450A6" w:rsidRPr="002450A6">
        <w:rPr>
          <w:rFonts w:ascii="Arial" w:hAnsi="Arial" w:cs="Arial"/>
        </w:rPr>
        <w:t xml:space="preserve">aterial for </w:t>
      </w:r>
      <w:r>
        <w:rPr>
          <w:rFonts w:ascii="Arial" w:hAnsi="Arial" w:cs="Arial"/>
        </w:rPr>
        <w:t>B</w:t>
      </w:r>
      <w:r w:rsidR="002450A6" w:rsidRPr="002450A6">
        <w:rPr>
          <w:rFonts w:ascii="Arial" w:hAnsi="Arial" w:cs="Arial"/>
        </w:rPr>
        <w:t xml:space="preserve">ylaws and </w:t>
      </w:r>
      <w:r>
        <w:rPr>
          <w:rFonts w:ascii="Arial" w:hAnsi="Arial" w:cs="Arial"/>
        </w:rPr>
        <w:t>C</w:t>
      </w:r>
      <w:r w:rsidR="002450A6" w:rsidRPr="002450A6">
        <w:rPr>
          <w:rFonts w:ascii="Arial" w:hAnsi="Arial" w:cs="Arial"/>
        </w:rPr>
        <w:t>onstitution</w:t>
      </w:r>
      <w:r w:rsidR="0024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changes</w:t>
      </w:r>
    </w:p>
    <w:p w:rsidR="00067D07" w:rsidRDefault="00067D07" w:rsidP="00067D0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 to constitution and bylaws were discussed at the  last meeting</w:t>
      </w:r>
    </w:p>
    <w:p w:rsidR="00067D07" w:rsidRDefault="00067D07" w:rsidP="00067D0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changes have been submitted to IEEE</w:t>
      </w:r>
    </w:p>
    <w:p w:rsidR="00067D07" w:rsidRDefault="00067D07" w:rsidP="00067D0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IEEE will begin the review in mid-July.  Could  have some feedback by the end of summer </w:t>
      </w:r>
    </w:p>
    <w:p w:rsidR="00067D07" w:rsidRDefault="00067D07" w:rsidP="00067D0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Bylaws do point to an operations manual</w:t>
      </w:r>
    </w:p>
    <w:p w:rsidR="00067D07" w:rsidRDefault="00067D07" w:rsidP="00067D0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begun working on an operations manual</w:t>
      </w:r>
      <w:r w:rsidRPr="00067D07">
        <w:rPr>
          <w:rFonts w:ascii="Arial" w:hAnsi="Arial" w:cs="Arial"/>
        </w:rPr>
        <w:t xml:space="preserve"> </w:t>
      </w:r>
    </w:p>
    <w:p w:rsidR="00067D07" w:rsidRDefault="00067D07" w:rsidP="00067D07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Comment – there was some information for the operations manual on the old wiki site</w:t>
      </w:r>
    </w:p>
    <w:p w:rsidR="00281E92" w:rsidRPr="002450A6" w:rsidRDefault="00281E92" w:rsidP="0028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 President’s Report :  ________</w:t>
      </w:r>
    </w:p>
    <w:p w:rsidR="00C83630" w:rsidRPr="00660C7A" w:rsidRDefault="00C83630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President’s Discussion</w:t>
      </w:r>
    </w:p>
    <w:p w:rsidR="006C6DA7" w:rsidRPr="000A6EDF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Update</w:t>
      </w:r>
      <w:r w:rsidR="003B349E" w:rsidRPr="000A6EDF">
        <w:rPr>
          <w:rFonts w:ascii="Arial" w:hAnsi="Arial" w:cs="Arial"/>
        </w:rPr>
        <w:t>d</w:t>
      </w:r>
      <w:r w:rsidRPr="000A6EDF">
        <w:rPr>
          <w:rFonts w:ascii="Arial" w:hAnsi="Arial" w:cs="Arial"/>
        </w:rPr>
        <w:t xml:space="preserve"> Dashboard</w:t>
      </w:r>
    </w:p>
    <w:p w:rsidR="005C06ED" w:rsidRPr="000A6EDF" w:rsidRDefault="00880FD3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Items have been </w:t>
      </w:r>
      <w:r w:rsidR="005C06ED" w:rsidRPr="000A6EDF">
        <w:rPr>
          <w:rFonts w:ascii="Arial" w:hAnsi="Arial" w:cs="Arial"/>
        </w:rPr>
        <w:t>update</w:t>
      </w:r>
      <w:r w:rsidR="001837E2" w:rsidRPr="000A6EDF">
        <w:rPr>
          <w:rFonts w:ascii="Arial" w:hAnsi="Arial" w:cs="Arial"/>
        </w:rPr>
        <w:t>d</w:t>
      </w:r>
    </w:p>
    <w:p w:rsidR="005C06ED" w:rsidRPr="000A6EDF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Review and comment or update as needed</w:t>
      </w:r>
    </w:p>
    <w:p w:rsidR="005C06ED" w:rsidRPr="000A6EDF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Dashboard -   ______</w:t>
      </w:r>
      <w:r w:rsidR="00067D07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Excel.Sheet.12" ShapeID="_x0000_i1025" DrawAspect="Icon" ObjectID="_1531720704" r:id="rId10"/>
        </w:object>
      </w:r>
      <w:r w:rsidRPr="000A6EDF">
        <w:rPr>
          <w:rFonts w:ascii="Arial" w:hAnsi="Arial" w:cs="Arial"/>
        </w:rPr>
        <w:t>_______</w:t>
      </w:r>
    </w:p>
    <w:p w:rsidR="002B4923" w:rsidRPr="000A6EDF" w:rsidRDefault="002B4923" w:rsidP="002B4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Volunteer Positions </w:t>
      </w:r>
      <w:r w:rsidR="000A6EDF">
        <w:rPr>
          <w:rFonts w:ascii="Arial" w:hAnsi="Arial" w:cs="Arial"/>
        </w:rPr>
        <w:t>open</w:t>
      </w:r>
    </w:p>
    <w:p w:rsidR="002B4923" w:rsidRPr="000A6EDF" w:rsidRDefault="002B4923" w:rsidP="002B492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Potential volunteers are listed in the BOD Reference in the Dashboard</w:t>
      </w:r>
    </w:p>
    <w:p w:rsidR="002B4923" w:rsidRDefault="002B4923" w:rsidP="002B492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Encourage all to send new potential volunteer contact information to </w:t>
      </w:r>
      <w:r w:rsidR="00657D13">
        <w:rPr>
          <w:rFonts w:ascii="Arial" w:hAnsi="Arial" w:cs="Arial"/>
        </w:rPr>
        <w:t>President</w:t>
      </w:r>
    </w:p>
    <w:p w:rsidR="00657D13" w:rsidRDefault="00657D13" w:rsidP="00657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ISPCE </w:t>
      </w:r>
      <w:r w:rsidR="00880FD3">
        <w:rPr>
          <w:rFonts w:ascii="Arial" w:hAnsi="Arial" w:cs="Arial"/>
        </w:rPr>
        <w:t xml:space="preserve">Symposium </w:t>
      </w:r>
    </w:p>
    <w:p w:rsidR="00067D07" w:rsidRDefault="00067D07" w:rsidP="00067D0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not received any comments on a new name for ISPCE</w:t>
      </w:r>
    </w:p>
    <w:p w:rsidR="00067D07" w:rsidRDefault="00067D07" w:rsidP="004D1BD7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 tabled until 2017</w:t>
      </w:r>
    </w:p>
    <w:p w:rsidR="004D1BD7" w:rsidRDefault="004D1BD7" w:rsidP="004D1BD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ISPCE will be in Silicon Valley</w:t>
      </w:r>
    </w:p>
    <w:p w:rsidR="004D1BD7" w:rsidRDefault="004D1BD7" w:rsidP="004D1BD7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for chairs for 2018 and 2019</w:t>
      </w:r>
    </w:p>
    <w:p w:rsidR="00A93456" w:rsidRPr="00660C7A" w:rsidRDefault="00A93456" w:rsidP="002E0972">
      <w:pPr>
        <w:spacing w:after="0" w:line="240" w:lineRule="auto"/>
        <w:rPr>
          <w:rFonts w:ascii="Arial" w:hAnsi="Arial" w:cs="Arial"/>
        </w:rPr>
      </w:pPr>
    </w:p>
    <w:p w:rsidR="006C6DA7" w:rsidRPr="000A6EDF" w:rsidRDefault="006C6DA7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Treasurer’s Report</w:t>
      </w:r>
    </w:p>
    <w:p w:rsidR="00DF056F" w:rsidRDefault="00DF056F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reviewed </w:t>
      </w:r>
    </w:p>
    <w:p w:rsidR="00A93456" w:rsidRDefault="00A93456" w:rsidP="00A9345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Treasurer Report -     _</w:t>
      </w:r>
      <w:r w:rsidR="003D548C">
        <w:rPr>
          <w:rFonts w:ascii="Arial" w:hAnsi="Arial" w:cs="Arial"/>
        </w:rPr>
        <w:t>__</w:t>
      </w:r>
      <w:r w:rsidR="00DF056F">
        <w:rPr>
          <w:rFonts w:ascii="Arial" w:hAnsi="Arial" w:cs="Arial"/>
        </w:rPr>
        <w:object w:dxaOrig="1551" w:dyaOrig="1004">
          <v:shape id="_x0000_i1026" type="#_x0000_t75" style="width:77.65pt;height:50.1pt" o:ole="">
            <v:imagedata r:id="rId11" o:title=""/>
          </v:shape>
          <o:OLEObject Type="Embed" ProgID="AcroExch.Document.11" ShapeID="_x0000_i1026" DrawAspect="Icon" ObjectID="_1531720705" r:id="rId12"/>
        </w:object>
      </w:r>
      <w:r w:rsidR="003D548C">
        <w:rPr>
          <w:rFonts w:ascii="Arial" w:hAnsi="Arial" w:cs="Arial"/>
        </w:rPr>
        <w:t>__</w:t>
      </w:r>
      <w:r w:rsidRPr="000A6EDF">
        <w:rPr>
          <w:rFonts w:ascii="Arial" w:hAnsi="Arial" w:cs="Arial"/>
        </w:rPr>
        <w:t xml:space="preserve">_    </w:t>
      </w:r>
    </w:p>
    <w:p w:rsidR="0006021F" w:rsidRDefault="0006021F" w:rsidP="002E0972">
      <w:pPr>
        <w:spacing w:after="0" w:line="240" w:lineRule="auto"/>
        <w:rPr>
          <w:rFonts w:ascii="Arial" w:hAnsi="Arial" w:cs="Arial"/>
        </w:rPr>
      </w:pPr>
    </w:p>
    <w:p w:rsidR="0006021F" w:rsidRDefault="0006021F" w:rsidP="002E0972">
      <w:pPr>
        <w:spacing w:after="0" w:line="240" w:lineRule="auto"/>
        <w:rPr>
          <w:rFonts w:ascii="Arial" w:hAnsi="Arial" w:cs="Arial"/>
        </w:rPr>
      </w:pPr>
    </w:p>
    <w:p w:rsidR="0006021F" w:rsidRPr="00660C7A" w:rsidRDefault="0006021F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660C7A">
        <w:rPr>
          <w:rFonts w:ascii="Arial" w:hAnsi="Arial" w:cs="Arial"/>
          <w:b/>
          <w:sz w:val="32"/>
        </w:rPr>
        <w:t>Vice President Reports</w:t>
      </w:r>
    </w:p>
    <w:p w:rsidR="00482B5A" w:rsidRPr="00660C7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0A6EDF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A6EDF">
        <w:rPr>
          <w:rFonts w:ascii="Arial" w:hAnsi="Arial" w:cs="Arial"/>
          <w:b/>
          <w:sz w:val="24"/>
        </w:rPr>
        <w:t>Technical Activities</w:t>
      </w:r>
    </w:p>
    <w:p w:rsidR="00482B5A" w:rsidRPr="000A6EDF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Exemplar Global</w:t>
      </w:r>
    </w:p>
    <w:p w:rsidR="00F942C2" w:rsidRDefault="00DF056F" w:rsidP="00E7540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on the</w:t>
      </w:r>
      <w:r w:rsidR="00F942C2">
        <w:rPr>
          <w:rFonts w:ascii="Arial" w:hAnsi="Arial" w:cs="Arial"/>
        </w:rPr>
        <w:t xml:space="preserve"> iNARTE </w:t>
      </w:r>
      <w:r w:rsidR="00E75404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is progressing</w:t>
      </w:r>
    </w:p>
    <w:p w:rsidR="0061220A" w:rsidRPr="00660C7A" w:rsidRDefault="0061220A" w:rsidP="0061220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Technical Activities report:  ____</w:t>
      </w:r>
    </w:p>
    <w:p w:rsidR="00486A5E" w:rsidRDefault="00486A5E" w:rsidP="002E0972">
      <w:pPr>
        <w:spacing w:after="0" w:line="240" w:lineRule="auto"/>
        <w:rPr>
          <w:rFonts w:ascii="Arial" w:hAnsi="Arial" w:cs="Arial"/>
        </w:rPr>
      </w:pP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5C06ED" w:rsidRPr="00DF3D7A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Communications</w:t>
      </w:r>
    </w:p>
    <w:p w:rsidR="005F5CA3" w:rsidRDefault="005F5CA3" w:rsidP="005F5CA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:rsidR="00DF056F" w:rsidRDefault="00DF056F" w:rsidP="005F5CA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Posted pictures from the Symposium on </w:t>
      </w:r>
      <w:r w:rsidR="005F5CA3">
        <w:rPr>
          <w:rFonts w:ascii="Arial" w:hAnsi="Arial" w:cs="Arial"/>
        </w:rPr>
        <w:t xml:space="preserve">LinkedIn </w:t>
      </w:r>
    </w:p>
    <w:p w:rsidR="005F5CA3" w:rsidRDefault="00DF056F" w:rsidP="00DF056F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5CA3">
        <w:rPr>
          <w:rFonts w:ascii="Arial" w:hAnsi="Arial" w:cs="Arial"/>
        </w:rPr>
        <w:t>ow has over 30</w:t>
      </w:r>
      <w:r>
        <w:rPr>
          <w:rFonts w:ascii="Arial" w:hAnsi="Arial" w:cs="Arial"/>
        </w:rPr>
        <w:t>52</w:t>
      </w:r>
      <w:r w:rsidR="005F5CA3">
        <w:rPr>
          <w:rFonts w:ascii="Arial" w:hAnsi="Arial" w:cs="Arial"/>
        </w:rPr>
        <w:t xml:space="preserve"> members</w:t>
      </w:r>
    </w:p>
    <w:p w:rsidR="005F5CA3" w:rsidRDefault="006260A6" w:rsidP="005F5CA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Send any Chapter news, TC meeting update or photos from activities to be posted to keep the information fresh</w:t>
      </w:r>
    </w:p>
    <w:p w:rsidR="005F5CA3" w:rsidRDefault="005F5CA3" w:rsidP="005F5CA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using interviews and articles as promotion for next Symposium</w:t>
      </w:r>
    </w:p>
    <w:p w:rsidR="006260A6" w:rsidRDefault="006260A6" w:rsidP="006260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8B40D6" w:rsidRDefault="008B40D6" w:rsidP="008B40D6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the website updates</w:t>
      </w:r>
    </w:p>
    <w:p w:rsidR="006260A6" w:rsidRDefault="006260A6" w:rsidP="008B40D6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Murlin Marks has been updating the website with Chapter News</w:t>
      </w:r>
    </w:p>
    <w:p w:rsidR="005F5CA3" w:rsidRDefault="00C94330" w:rsidP="00C943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C94330" w:rsidRDefault="006260A6" w:rsidP="00C9433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Allen volunteered for </w:t>
      </w:r>
      <w:r w:rsidR="00C94330">
        <w:rPr>
          <w:rFonts w:ascii="Arial" w:hAnsi="Arial" w:cs="Arial"/>
        </w:rPr>
        <w:t>marketing lead person</w:t>
      </w:r>
    </w:p>
    <w:p w:rsidR="008B40D6" w:rsidRDefault="008B40D6" w:rsidP="00C9433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Considered running ads for ISPCE 2017 earlier than last time</w:t>
      </w:r>
    </w:p>
    <w:p w:rsidR="00C94330" w:rsidRDefault="00C94330" w:rsidP="00C943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Newsletter</w:t>
      </w:r>
    </w:p>
    <w:p w:rsidR="00C94330" w:rsidRDefault="00C94330" w:rsidP="00C9433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8B40D6">
        <w:rPr>
          <w:rFonts w:ascii="Arial" w:hAnsi="Arial" w:cs="Arial"/>
        </w:rPr>
        <w:t>still have a need for articles for the newsletter</w:t>
      </w:r>
    </w:p>
    <w:p w:rsidR="00C94330" w:rsidRPr="00660C7A" w:rsidRDefault="00C94330" w:rsidP="00C9433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a link on the website to submit articles and a separate space to submit ideas</w:t>
      </w:r>
    </w:p>
    <w:p w:rsidR="003D3030" w:rsidRDefault="003D3030" w:rsidP="003D30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Communications Report -  </w:t>
      </w:r>
      <w:r w:rsidR="00C94330">
        <w:rPr>
          <w:rFonts w:ascii="Arial" w:hAnsi="Arial" w:cs="Arial"/>
        </w:rPr>
        <w:t>____</w:t>
      </w:r>
      <w:bookmarkStart w:id="1" w:name="_MON_1531635756"/>
      <w:bookmarkEnd w:id="1"/>
      <w:r w:rsidR="008B40D6">
        <w:rPr>
          <w:rFonts w:ascii="Arial" w:hAnsi="Arial" w:cs="Arial"/>
        </w:rPr>
        <w:object w:dxaOrig="1551" w:dyaOrig="1004">
          <v:shape id="_x0000_i1027" type="#_x0000_t75" style="width:77.65pt;height:50.1pt" o:ole="">
            <v:imagedata r:id="rId13" o:title=""/>
          </v:shape>
          <o:OLEObject Type="Embed" ProgID="Word.Document.12" ShapeID="_x0000_i1027" DrawAspect="Icon" ObjectID="_1531720706" r:id="rId14">
            <o:FieldCodes>\s</o:FieldCodes>
          </o:OLEObject>
        </w:object>
      </w:r>
      <w:r w:rsidR="00C94330">
        <w:rPr>
          <w:rFonts w:ascii="Arial" w:hAnsi="Arial" w:cs="Arial"/>
        </w:rPr>
        <w:t>___</w:t>
      </w:r>
      <w:r w:rsidRPr="00660C7A">
        <w:rPr>
          <w:rFonts w:ascii="Arial" w:hAnsi="Arial" w:cs="Arial"/>
        </w:rPr>
        <w:t xml:space="preserve">  </w:t>
      </w: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340AF5" w:rsidRDefault="00340AF5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Conferenc</w:t>
      </w:r>
      <w:r w:rsidRPr="00660C7A">
        <w:rPr>
          <w:rFonts w:ascii="Arial" w:hAnsi="Arial" w:cs="Arial"/>
          <w:b/>
          <w:sz w:val="24"/>
        </w:rPr>
        <w:t>es</w:t>
      </w:r>
    </w:p>
    <w:p w:rsidR="008B40D6" w:rsidRDefault="00D306F3" w:rsidP="00D30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ISPCE 2017 </w:t>
      </w:r>
      <w:r w:rsidR="008B40D6">
        <w:rPr>
          <w:rFonts w:ascii="Arial" w:hAnsi="Arial" w:cs="Arial"/>
        </w:rPr>
        <w:t>planning is progressing well</w:t>
      </w:r>
    </w:p>
    <w:p w:rsidR="00542EF5" w:rsidRDefault="00542EF5" w:rsidP="00542E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Conferences Report -      _____    </w:t>
      </w:r>
    </w:p>
    <w:p w:rsidR="00E078E8" w:rsidRDefault="00E078E8" w:rsidP="002E0972">
      <w:pPr>
        <w:spacing w:after="0" w:line="240" w:lineRule="auto"/>
        <w:rPr>
          <w:rFonts w:ascii="Arial" w:hAnsi="Arial" w:cs="Arial"/>
        </w:rPr>
      </w:pPr>
    </w:p>
    <w:p w:rsidR="00C44E9F" w:rsidRPr="00660C7A" w:rsidRDefault="00C44E9F" w:rsidP="002E0972">
      <w:pPr>
        <w:spacing w:after="0" w:line="240" w:lineRule="auto"/>
        <w:rPr>
          <w:rFonts w:ascii="Arial" w:hAnsi="Arial" w:cs="Arial"/>
        </w:rPr>
      </w:pPr>
    </w:p>
    <w:p w:rsidR="009B4F09" w:rsidRPr="00E078E8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E078E8">
        <w:rPr>
          <w:rFonts w:ascii="Arial" w:hAnsi="Arial" w:cs="Arial"/>
          <w:b/>
          <w:sz w:val="24"/>
        </w:rPr>
        <w:t>Member Services</w:t>
      </w:r>
    </w:p>
    <w:p w:rsidR="00772DEE" w:rsidRDefault="008B40D6" w:rsidP="00772DE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72DEE">
        <w:rPr>
          <w:rFonts w:ascii="Arial" w:hAnsi="Arial" w:cs="Arial"/>
        </w:rPr>
        <w:t>ooth offered at the EMC Symposium</w:t>
      </w:r>
      <w:r w:rsidR="00491208">
        <w:rPr>
          <w:rFonts w:ascii="Arial" w:hAnsi="Arial" w:cs="Arial"/>
        </w:rPr>
        <w:t>, July 25-29</w:t>
      </w:r>
    </w:p>
    <w:p w:rsidR="008B40D6" w:rsidRDefault="008B40D6" w:rsidP="0070174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Bansi will be sending the banner to the EMC Symposium</w:t>
      </w:r>
    </w:p>
    <w:p w:rsidR="008B40D6" w:rsidRDefault="008B40D6" w:rsidP="0070174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 a 1 person fee to offer if someone can also work at the booth</w:t>
      </w:r>
    </w:p>
    <w:p w:rsidR="008B40D6" w:rsidRDefault="008B40D6" w:rsidP="008B40D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WebEx account</w:t>
      </w:r>
    </w:p>
    <w:p w:rsidR="008B40D6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been working on getting a WebEx account for use by the Chapters</w:t>
      </w:r>
    </w:p>
    <w:p w:rsidR="0070174B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TC’s have also asked to use it</w:t>
      </w:r>
    </w:p>
    <w:p w:rsidR="008B40D6" w:rsidRDefault="008B40D6" w:rsidP="008B40D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Society item storage</w:t>
      </w:r>
    </w:p>
    <w:p w:rsidR="008B40D6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Circulated an email with a request for inventory accounting</w:t>
      </w:r>
    </w:p>
    <w:p w:rsidR="008B40D6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 – Propose to use IEEE</w:t>
      </w:r>
    </w:p>
    <w:p w:rsidR="008B40D6" w:rsidRDefault="008B40D6" w:rsidP="008B40D6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Catalyst - $45 per hour, and $200 per month for storage</w:t>
      </w:r>
    </w:p>
    <w:p w:rsidR="008B40D6" w:rsidRDefault="008B40D6" w:rsidP="008B40D6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IEEE charges $25 per month - $50 per hour for shipping</w:t>
      </w:r>
    </w:p>
    <w:p w:rsidR="008B40D6" w:rsidRDefault="008B40D6" w:rsidP="008B40D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Member Activity</w:t>
      </w:r>
    </w:p>
    <w:p w:rsidR="008B40D6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 nominees for elevation to senior member </w:t>
      </w:r>
    </w:p>
    <w:p w:rsidR="00AB45BE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 submitted forms</w:t>
      </w:r>
      <w:r w:rsidR="00AB45BE">
        <w:rPr>
          <w:rFonts w:ascii="Arial" w:hAnsi="Arial" w:cs="Arial"/>
        </w:rPr>
        <w:t xml:space="preserve"> so far</w:t>
      </w:r>
    </w:p>
    <w:p w:rsidR="008B40D6" w:rsidRDefault="008B40D6" w:rsidP="008B40D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get 6 or 7 more for the next meeting of IEEE Membershi</w:t>
      </w:r>
      <w:r w:rsidR="00AB45BE">
        <w:rPr>
          <w:rFonts w:ascii="Arial" w:hAnsi="Arial" w:cs="Arial"/>
        </w:rPr>
        <w:t>p</w:t>
      </w:r>
    </w:p>
    <w:p w:rsidR="00AB45BE" w:rsidRDefault="00AB45BE" w:rsidP="00AB45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request for funding</w:t>
      </w:r>
    </w:p>
    <w:p w:rsidR="00FC3B6E" w:rsidRDefault="00FC3B6E" w:rsidP="00FC3B6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Requested funds</w:t>
      </w:r>
      <w:r w:rsidR="00AB45BE">
        <w:rPr>
          <w:rFonts w:ascii="Arial" w:hAnsi="Arial" w:cs="Arial"/>
        </w:rPr>
        <w:t xml:space="preserve"> for a meal for 2 or 3 members to meet and discuss future plans  </w:t>
      </w:r>
    </w:p>
    <w:p w:rsidR="00AB45BE" w:rsidRDefault="00AB45BE" w:rsidP="00FC3B6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that sections should be providing funds for chapter activities</w:t>
      </w:r>
    </w:p>
    <w:p w:rsidR="00FC3B6E" w:rsidRDefault="00FC3B6E" w:rsidP="00FC3B6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/ Chapter Angel program</w:t>
      </w:r>
    </w:p>
    <w:p w:rsidR="00FC3B6E" w:rsidRDefault="00FC3B6E" w:rsidP="00FC3B6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Murlin is working on a framework</w:t>
      </w:r>
    </w:p>
    <w:p w:rsidR="00FC3B6E" w:rsidRDefault="00FC3B6E" w:rsidP="00FC3B6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Virtual</w:t>
      </w:r>
      <w:r w:rsidRPr="00FC3B6E">
        <w:rPr>
          <w:rFonts w:ascii="Arial" w:hAnsi="Arial" w:cs="Arial"/>
        </w:rPr>
        <w:t xml:space="preserve"> chapter </w:t>
      </w:r>
    </w:p>
    <w:p w:rsidR="00FC3B6E" w:rsidRPr="00FC3B6E" w:rsidRDefault="00FC3B6E" w:rsidP="00FC3B6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FC3B6E">
        <w:rPr>
          <w:rFonts w:ascii="Arial" w:hAnsi="Arial" w:cs="Arial"/>
        </w:rPr>
        <w:t>Waiting on WebEx account creation to use for meetings</w:t>
      </w:r>
    </w:p>
    <w:p w:rsidR="00FC3B6E" w:rsidRDefault="00FC3B6E" w:rsidP="00FC3B6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C3B6E">
        <w:rPr>
          <w:rFonts w:ascii="Arial" w:hAnsi="Arial" w:cs="Arial"/>
        </w:rPr>
        <w:t>Chapter activities report</w:t>
      </w:r>
    </w:p>
    <w:p w:rsidR="00FC3B6E" w:rsidRPr="00FC3B6E" w:rsidRDefault="00FC3B6E" w:rsidP="00FC3B6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FC3B6E">
        <w:rPr>
          <w:rFonts w:ascii="Arial" w:hAnsi="Arial" w:cs="Arial"/>
        </w:rPr>
        <w:t xml:space="preserve">Murlin is working on the report </w:t>
      </w:r>
    </w:p>
    <w:p w:rsidR="0070174B" w:rsidRPr="00480057" w:rsidRDefault="0051196C" w:rsidP="00833B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80057">
        <w:rPr>
          <w:rFonts w:ascii="Arial" w:hAnsi="Arial" w:cs="Arial"/>
        </w:rPr>
        <w:t xml:space="preserve">Member Services Report -    </w:t>
      </w:r>
      <w:r w:rsidR="00480057">
        <w:rPr>
          <w:rFonts w:ascii="Arial" w:hAnsi="Arial" w:cs="Arial"/>
        </w:rPr>
        <w:t>_______</w:t>
      </w:r>
      <w:r w:rsidRPr="00480057">
        <w:rPr>
          <w:rFonts w:ascii="Arial" w:hAnsi="Arial" w:cs="Arial"/>
        </w:rPr>
        <w:t xml:space="preserve">   </w:t>
      </w:r>
    </w:p>
    <w:p w:rsidR="002E3EDD" w:rsidRDefault="002E3EDD" w:rsidP="002E0972">
      <w:pPr>
        <w:spacing w:after="0" w:line="240" w:lineRule="auto"/>
        <w:rPr>
          <w:rFonts w:ascii="Arial" w:hAnsi="Arial" w:cs="Arial"/>
        </w:rPr>
      </w:pPr>
    </w:p>
    <w:p w:rsidR="00873002" w:rsidRDefault="00873002" w:rsidP="002E0972">
      <w:pPr>
        <w:spacing w:after="0" w:line="240" w:lineRule="auto"/>
        <w:rPr>
          <w:rFonts w:ascii="Arial" w:hAnsi="Arial" w:cs="Arial"/>
        </w:rPr>
      </w:pPr>
    </w:p>
    <w:p w:rsidR="00A04774" w:rsidRPr="00660C7A" w:rsidRDefault="00A04774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Liaison</w:t>
      </w:r>
      <w:r w:rsidR="009B4F09" w:rsidRPr="00660C7A">
        <w:rPr>
          <w:rFonts w:ascii="Arial" w:hAnsi="Arial" w:cs="Arial"/>
          <w:b/>
          <w:sz w:val="24"/>
        </w:rPr>
        <w:t xml:space="preserve"> Report</w:t>
      </w:r>
    </w:p>
    <w:p w:rsidR="00384AB6" w:rsidRDefault="00FC3B6E" w:rsidP="00384AB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Old Business</w:t>
      </w:r>
    </w:p>
    <w:p w:rsidR="00384AB6" w:rsidRPr="00384AB6" w:rsidRDefault="00FC3B6E" w:rsidP="00384AB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  <w:r w:rsidR="00384AB6" w:rsidRPr="00384AB6">
        <w:rPr>
          <w:rFonts w:ascii="Arial" w:hAnsi="Arial" w:cs="Arial"/>
        </w:rPr>
        <w:t>.</w:t>
      </w:r>
    </w:p>
    <w:p w:rsidR="00384AB6" w:rsidRDefault="00384AB6" w:rsidP="00384AB6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New Business</w:t>
      </w:r>
    </w:p>
    <w:p w:rsidR="00FC3B6E" w:rsidRDefault="00FC3B6E" w:rsidP="00384AB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3C18D1" w:rsidP="007B58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7B58A3">
        <w:rPr>
          <w:rFonts w:ascii="Arial" w:hAnsi="Arial" w:cs="Arial"/>
        </w:rPr>
        <w:t xml:space="preserve">Adjourned at </w:t>
      </w:r>
      <w:r w:rsidR="00D15B4E">
        <w:rPr>
          <w:rFonts w:ascii="Arial" w:hAnsi="Arial" w:cs="Arial"/>
        </w:rPr>
        <w:t>3:11</w:t>
      </w:r>
      <w:r>
        <w:rPr>
          <w:rFonts w:ascii="Arial" w:hAnsi="Arial" w:cs="Arial"/>
        </w:rPr>
        <w:t xml:space="preserve"> PM </w:t>
      </w:r>
      <w:r w:rsidR="00D15B4E">
        <w:rPr>
          <w:rFonts w:ascii="Arial" w:hAnsi="Arial" w:cs="Arial"/>
        </w:rPr>
        <w:t>Central</w:t>
      </w:r>
      <w:r w:rsidR="000718A9">
        <w:rPr>
          <w:rFonts w:ascii="Arial" w:hAnsi="Arial" w:cs="Arial"/>
        </w:rPr>
        <w:t xml:space="preserve"> 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2E3EDD" w:rsidRDefault="002E3EDD" w:rsidP="007B58A3">
      <w:pPr>
        <w:spacing w:after="0" w:line="240" w:lineRule="auto"/>
        <w:rPr>
          <w:rFonts w:ascii="Arial" w:hAnsi="Arial" w:cs="Arial"/>
        </w:rPr>
      </w:pPr>
    </w:p>
    <w:p w:rsidR="00FC3B6E" w:rsidRDefault="00FC3B6E" w:rsidP="007B58A3">
      <w:pPr>
        <w:spacing w:after="0" w:line="240" w:lineRule="auto"/>
        <w:rPr>
          <w:rFonts w:ascii="Arial" w:hAnsi="Arial" w:cs="Arial"/>
        </w:rPr>
      </w:pPr>
    </w:p>
    <w:p w:rsidR="00FC3B6E" w:rsidRDefault="00FC3B6E" w:rsidP="007B58A3">
      <w:pPr>
        <w:spacing w:after="0" w:line="240" w:lineRule="auto"/>
        <w:rPr>
          <w:rFonts w:ascii="Arial" w:hAnsi="Arial" w:cs="Arial"/>
        </w:rPr>
      </w:pPr>
    </w:p>
    <w:p w:rsidR="00FC3B6E" w:rsidRDefault="00FC3B6E" w:rsidP="007B58A3">
      <w:pPr>
        <w:spacing w:after="0" w:line="240" w:lineRule="auto"/>
        <w:rPr>
          <w:rFonts w:ascii="Arial" w:hAnsi="Arial" w:cs="Arial"/>
        </w:rPr>
      </w:pPr>
    </w:p>
    <w:p w:rsidR="00FC3B6E" w:rsidRDefault="00FC3B6E" w:rsidP="007B58A3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34205F" w:rsidRDefault="00C85241" w:rsidP="00C85241">
      <w:pPr>
        <w:spacing w:after="0" w:line="240" w:lineRule="auto"/>
        <w:rPr>
          <w:rFonts w:ascii="Arial" w:hAnsi="Arial" w:cs="Arial"/>
          <w:b/>
          <w:color w:val="FF0000"/>
          <w:sz w:val="32"/>
        </w:rPr>
      </w:pPr>
      <w:r w:rsidRPr="0034205F">
        <w:rPr>
          <w:rFonts w:ascii="Arial" w:hAnsi="Arial" w:cs="Arial"/>
          <w:b/>
          <w:color w:val="FF0000"/>
          <w:sz w:val="32"/>
        </w:rPr>
        <w:t>Meeting Schedules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E87606" w:rsidRDefault="00E87606" w:rsidP="00C85241">
      <w:pPr>
        <w:spacing w:after="0" w:line="240" w:lineRule="auto"/>
        <w:rPr>
          <w:rFonts w:ascii="Arial" w:hAnsi="Arial" w:cs="Arial"/>
        </w:rPr>
      </w:pPr>
    </w:p>
    <w:p w:rsidR="00E87606" w:rsidRPr="000E1CE1" w:rsidRDefault="00E87606" w:rsidP="00607FB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1CE1">
        <w:rPr>
          <w:rFonts w:ascii="Arial" w:hAnsi="Arial" w:cs="Arial"/>
          <w:b/>
        </w:rPr>
        <w:t>2016 Face to Face meetings f</w:t>
      </w:r>
      <w:r w:rsidRPr="000E1CE1">
        <w:rPr>
          <w:rFonts w:ascii="Arial" w:hAnsi="Arial" w:cs="Arial"/>
        </w:rPr>
        <w:t xml:space="preserve">or </w:t>
      </w:r>
      <w:r w:rsidRPr="000E1CE1">
        <w:rPr>
          <w:rFonts w:ascii="Arial" w:hAnsi="Arial" w:cs="Arial"/>
          <w:b/>
          <w:sz w:val="28"/>
        </w:rPr>
        <w:t xml:space="preserve">2016 </w:t>
      </w:r>
    </w:p>
    <w:p w:rsidR="00C85241" w:rsidRPr="000E1CE1" w:rsidRDefault="003D616E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0E1CE1">
        <w:rPr>
          <w:rFonts w:ascii="Arial" w:hAnsi="Arial" w:cs="Arial"/>
          <w:color w:val="A6A6A6" w:themeColor="background1" w:themeShade="A6"/>
        </w:rPr>
        <w:t>February 20 / 21</w:t>
      </w:r>
      <w:r w:rsidR="00C85241" w:rsidRPr="000E1CE1">
        <w:rPr>
          <w:rFonts w:ascii="Arial" w:hAnsi="Arial" w:cs="Arial"/>
          <w:color w:val="A6A6A6" w:themeColor="background1" w:themeShade="A6"/>
        </w:rPr>
        <w:t xml:space="preserve"> – Virtual </w:t>
      </w:r>
    </w:p>
    <w:p w:rsidR="00C85241" w:rsidRPr="000E1CE1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0E1CE1">
        <w:rPr>
          <w:rFonts w:ascii="Arial" w:hAnsi="Arial" w:cs="Arial"/>
          <w:color w:val="A6A6A6" w:themeColor="background1" w:themeShade="A6"/>
        </w:rPr>
        <w:t>May 1</w:t>
      </w:r>
      <w:r w:rsidR="003D616E" w:rsidRPr="000E1CE1">
        <w:rPr>
          <w:rFonts w:ascii="Arial" w:hAnsi="Arial" w:cs="Arial"/>
          <w:color w:val="A6A6A6" w:themeColor="background1" w:themeShade="A6"/>
        </w:rPr>
        <w:t>4 / 15</w:t>
      </w:r>
      <w:r w:rsidRPr="000E1CE1">
        <w:rPr>
          <w:rFonts w:ascii="Arial" w:hAnsi="Arial" w:cs="Arial"/>
          <w:color w:val="A6A6A6" w:themeColor="background1" w:themeShade="A6"/>
        </w:rPr>
        <w:t xml:space="preserve"> – </w:t>
      </w:r>
      <w:r w:rsidR="003D616E" w:rsidRPr="000E1CE1">
        <w:rPr>
          <w:rFonts w:ascii="Arial" w:hAnsi="Arial" w:cs="Arial"/>
          <w:color w:val="A6A6A6" w:themeColor="background1" w:themeShade="A6"/>
        </w:rPr>
        <w:t>Anaheim, CA</w:t>
      </w:r>
      <w:r w:rsidRPr="000E1CE1">
        <w:rPr>
          <w:rFonts w:ascii="Arial" w:hAnsi="Arial" w:cs="Arial"/>
          <w:color w:val="A6A6A6" w:themeColor="background1" w:themeShade="A6"/>
        </w:rPr>
        <w:t xml:space="preserve"> (with ISPCE) </w:t>
      </w:r>
    </w:p>
    <w:p w:rsidR="00C85241" w:rsidRPr="000E1CE1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1CE1">
        <w:rPr>
          <w:rFonts w:ascii="Arial" w:hAnsi="Arial" w:cs="Arial"/>
        </w:rPr>
        <w:t xml:space="preserve">October </w:t>
      </w:r>
      <w:r w:rsidR="003D616E" w:rsidRPr="000E1CE1">
        <w:rPr>
          <w:rFonts w:ascii="Arial" w:hAnsi="Arial" w:cs="Arial"/>
        </w:rPr>
        <w:t>15 / 16</w:t>
      </w:r>
      <w:r w:rsidRPr="000E1CE1">
        <w:rPr>
          <w:rFonts w:ascii="Arial" w:hAnsi="Arial" w:cs="Arial"/>
        </w:rPr>
        <w:t xml:space="preserve"> – </w:t>
      </w:r>
      <w:r w:rsidR="00E87606" w:rsidRPr="000E1CE1">
        <w:rPr>
          <w:rFonts w:ascii="Arial" w:hAnsi="Arial" w:cs="Arial"/>
        </w:rPr>
        <w:t>Austin, TX</w:t>
      </w:r>
      <w:r w:rsidRPr="000E1CE1">
        <w:rPr>
          <w:rFonts w:ascii="Arial" w:hAnsi="Arial" w:cs="Arial"/>
        </w:rPr>
        <w:t xml:space="preserve">   </w:t>
      </w:r>
    </w:p>
    <w:p w:rsidR="00E87606" w:rsidRPr="00436D65" w:rsidRDefault="00E87606" w:rsidP="00C85241">
      <w:pPr>
        <w:spacing w:after="0" w:line="240" w:lineRule="auto"/>
        <w:rPr>
          <w:rFonts w:ascii="Arial" w:hAnsi="Arial" w:cs="Arial"/>
          <w:lang w:val="en-GB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</w:t>
      </w:r>
      <w:r w:rsidR="003D616E">
        <w:rPr>
          <w:rFonts w:ascii="Arial" w:hAnsi="Arial" w:cs="Arial"/>
        </w:rPr>
        <w:t xml:space="preserve">for </w:t>
      </w:r>
      <w:r w:rsidR="003D616E" w:rsidRPr="003D616E">
        <w:rPr>
          <w:rFonts w:ascii="Arial" w:hAnsi="Arial" w:cs="Arial"/>
          <w:b/>
          <w:sz w:val="28"/>
        </w:rPr>
        <w:t>2016</w:t>
      </w:r>
      <w:r w:rsidRPr="003D616E">
        <w:rPr>
          <w:rFonts w:ascii="Arial" w:hAnsi="Arial" w:cs="Arial"/>
          <w:b/>
          <w:sz w:val="28"/>
        </w:rPr>
        <w:t xml:space="preserve"> 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Teleconference meetings sent as </w:t>
      </w:r>
      <w:r w:rsidR="00F83E1C">
        <w:rPr>
          <w:rFonts w:ascii="Arial" w:hAnsi="Arial" w:cs="Arial"/>
        </w:rPr>
        <w:t>WebEx</w:t>
      </w:r>
      <w:r w:rsidRPr="00436D65">
        <w:rPr>
          <w:rFonts w:ascii="Arial" w:hAnsi="Arial" w:cs="Arial"/>
        </w:rPr>
        <w:t xml:space="preserve"> meeting notice and e-mail</w:t>
      </w:r>
      <w:r w:rsidR="00F83E1C">
        <w:rPr>
          <w:rFonts w:ascii="Arial" w:hAnsi="Arial" w:cs="Arial"/>
        </w:rPr>
        <w:t>.  Meetings held</w:t>
      </w:r>
      <w:r w:rsidR="003D616E">
        <w:rPr>
          <w:rFonts w:ascii="Arial" w:hAnsi="Arial" w:cs="Arial"/>
        </w:rPr>
        <w:t xml:space="preserve"> via WebEx</w:t>
      </w:r>
    </w:p>
    <w:p w:rsidR="003D616E" w:rsidRPr="003D038D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First Tuesday of the month (unless scheduled otherwise) 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 xml:space="preserve">January 5  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>February 2 – No meeting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 xml:space="preserve">March 1   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 xml:space="preserve">April 5  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 xml:space="preserve">May 3 - No meeting  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 xml:space="preserve">June 7  - No meeting </w:t>
      </w:r>
    </w:p>
    <w:p w:rsidR="003D616E" w:rsidRPr="00FC3B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r w:rsidRPr="00FC3B6E">
        <w:rPr>
          <w:rFonts w:ascii="Arial" w:hAnsi="Arial" w:cs="Arial"/>
          <w:i/>
          <w:color w:val="A6A6A6" w:themeColor="background1" w:themeShade="A6"/>
        </w:rPr>
        <w:t>July 12   (2</w:t>
      </w:r>
      <w:r w:rsidRPr="00FC3B6E">
        <w:rPr>
          <w:rFonts w:ascii="Arial" w:hAnsi="Arial" w:cs="Arial"/>
          <w:i/>
          <w:color w:val="A6A6A6" w:themeColor="background1" w:themeShade="A6"/>
          <w:vertAlign w:val="superscript"/>
        </w:rPr>
        <w:t>nd</w:t>
      </w:r>
      <w:r w:rsidRPr="00FC3B6E">
        <w:rPr>
          <w:rFonts w:ascii="Arial" w:hAnsi="Arial" w:cs="Arial"/>
          <w:i/>
          <w:color w:val="A6A6A6" w:themeColor="background1" w:themeShade="A6"/>
        </w:rPr>
        <w:t xml:space="preserve"> Tuesday – moved for US</w:t>
      </w:r>
      <w:r w:rsidR="00F83E1C" w:rsidRPr="00FC3B6E">
        <w:rPr>
          <w:rFonts w:ascii="Arial" w:hAnsi="Arial" w:cs="Arial"/>
          <w:i/>
          <w:color w:val="A6A6A6" w:themeColor="background1" w:themeShade="A6"/>
        </w:rPr>
        <w:t>A</w:t>
      </w:r>
      <w:r w:rsidRPr="00FC3B6E">
        <w:rPr>
          <w:rFonts w:ascii="Arial" w:hAnsi="Arial" w:cs="Arial"/>
          <w:i/>
          <w:color w:val="A6A6A6" w:themeColor="background1" w:themeShade="A6"/>
        </w:rPr>
        <w:t xml:space="preserve"> holiday)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52527">
        <w:rPr>
          <w:rFonts w:ascii="Arial" w:hAnsi="Arial" w:cs="Arial"/>
          <w:i/>
        </w:rPr>
        <w:t>August 2</w:t>
      </w:r>
      <w:r w:rsidRPr="00352527">
        <w:rPr>
          <w:rFonts w:ascii="Arial" w:hAnsi="Arial" w:cs="Arial"/>
        </w:rPr>
        <w:t xml:space="preserve">   </w:t>
      </w:r>
      <w:r w:rsidRPr="00F83E1C">
        <w:rPr>
          <w:rFonts w:ascii="Arial" w:hAnsi="Arial" w:cs="Arial"/>
        </w:rPr>
        <w:t>(</w:t>
      </w:r>
      <w:r w:rsidRPr="00F83E1C">
        <w:rPr>
          <w:rFonts w:ascii="Arial" w:hAnsi="Arial" w:cs="Arial"/>
          <w:i/>
        </w:rPr>
        <w:t xml:space="preserve">cancelled </w:t>
      </w:r>
      <w:r w:rsidR="00352527">
        <w:rPr>
          <w:rFonts w:ascii="Arial" w:hAnsi="Arial" w:cs="Arial"/>
          <w:i/>
        </w:rPr>
        <w:t>– Summer Break</w:t>
      </w:r>
      <w:r w:rsidR="00F83E1C">
        <w:rPr>
          <w:rFonts w:ascii="Arial" w:hAnsi="Arial" w:cs="Arial"/>
        </w:rPr>
        <w:t xml:space="preserve"> </w:t>
      </w:r>
      <w:r w:rsidRPr="00F83E1C">
        <w:rPr>
          <w:rFonts w:ascii="Arial" w:hAnsi="Arial" w:cs="Arial"/>
        </w:rPr>
        <w:t>)</w:t>
      </w:r>
    </w:p>
    <w:p w:rsidR="003D616E" w:rsidRPr="00E22160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E22160">
        <w:rPr>
          <w:rFonts w:ascii="Arial" w:hAnsi="Arial" w:cs="Arial"/>
          <w:b/>
          <w:color w:val="4472C4" w:themeColor="accent5"/>
        </w:rPr>
        <w:t xml:space="preserve">September 6 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October 4   - No meeting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November 1  - No meeting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December 6</w:t>
      </w:r>
      <w:r w:rsidRPr="00F83E1C">
        <w:rPr>
          <w:rFonts w:ascii="Arial" w:hAnsi="Arial" w:cs="Arial"/>
          <w:b/>
        </w:rPr>
        <w:t xml:space="preserve">  </w:t>
      </w:r>
    </w:p>
    <w:p w:rsidR="003D616E" w:rsidRPr="00436D65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FC3B6E" w:rsidRPr="00436D65" w:rsidRDefault="00FC3B6E" w:rsidP="00C85241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2 PM Central USA time</w:t>
      </w:r>
      <w:r w:rsidR="000E1CE1">
        <w:rPr>
          <w:rFonts w:ascii="Arial" w:hAnsi="Arial" w:cs="Arial"/>
          <w:b/>
        </w:rPr>
        <w:t xml:space="preserve"> for monthly teleconferences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  <w:r w:rsidRPr="00F83E1C">
        <w:rPr>
          <w:rFonts w:ascii="Arial" w:hAnsi="Arial" w:cs="Arial"/>
          <w:b/>
          <w:highlight w:val="yellow"/>
        </w:rPr>
        <w:t>Please note</w:t>
      </w:r>
      <w:r w:rsidRPr="00F83E1C">
        <w:rPr>
          <w:rFonts w:ascii="Arial" w:hAnsi="Arial" w:cs="Arial"/>
          <w:highlight w:val="yellow"/>
        </w:rPr>
        <w:t xml:space="preserve"> that your local time </w:t>
      </w:r>
      <w:r w:rsidRPr="00F83E1C">
        <w:rPr>
          <w:rFonts w:ascii="Arial" w:hAnsi="Arial" w:cs="Arial"/>
          <w:b/>
          <w:highlight w:val="yellow"/>
        </w:rPr>
        <w:t>may vary</w:t>
      </w:r>
      <w:r w:rsidRPr="00F83E1C">
        <w:rPr>
          <w:rFonts w:ascii="Arial" w:hAnsi="Arial" w:cs="Arial"/>
        </w:rPr>
        <w:t xml:space="preserve"> depending on the local adoption of Daylight Savings Time.  </w:t>
      </w:r>
      <w:r w:rsidRPr="00F83E1C">
        <w:rPr>
          <w:rFonts w:ascii="Arial" w:hAnsi="Arial" w:cs="Arial"/>
          <w:b/>
          <w:i/>
          <w:u w:val="single"/>
        </w:rPr>
        <w:t>ALWAYS</w:t>
      </w:r>
      <w:r w:rsidRPr="00F83E1C">
        <w:rPr>
          <w:rFonts w:ascii="Arial" w:hAnsi="Arial" w:cs="Arial"/>
        </w:rPr>
        <w:t xml:space="preserve"> check your local time.   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F83E1C">
        <w:rPr>
          <w:rFonts w:ascii="Arial" w:hAnsi="Arial" w:cs="Arial"/>
        </w:rPr>
        <w:t>Daylight Savings Time around the world -</w:t>
      </w:r>
      <w:r>
        <w:rPr>
          <w:rFonts w:ascii="Arial" w:hAnsi="Arial" w:cs="Arial"/>
          <w:color w:val="2E74B5" w:themeColor="accent1" w:themeShade="BF"/>
        </w:rPr>
        <w:t xml:space="preserve"> </w:t>
      </w:r>
      <w:hyperlink r:id="rId15" w:history="1">
        <w:r w:rsidRPr="00C0093E">
          <w:rPr>
            <w:rStyle w:val="Hyperlink"/>
          </w:rPr>
          <w:t>http://www.timeanddate.com/time/dst/2016.html</w:t>
        </w:r>
      </w:hyperlink>
      <w:r>
        <w:t xml:space="preserve"> </w:t>
      </w:r>
    </w:p>
    <w:p w:rsidR="00F83E1C" w:rsidRPr="008558FC" w:rsidRDefault="00F83E1C" w:rsidP="00F83E1C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</w:t>
      </w:r>
      <w:r>
        <w:rPr>
          <w:rFonts w:ascii="Arial" w:hAnsi="Arial" w:cs="Arial"/>
          <w:b/>
          <w:i/>
          <w:color w:val="2E74B5" w:themeColor="accent1" w:themeShade="BF"/>
        </w:rPr>
        <w:t>6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Schedule for US</w:t>
      </w:r>
      <w:r>
        <w:rPr>
          <w:rFonts w:ascii="Arial" w:hAnsi="Arial" w:cs="Arial"/>
          <w:b/>
          <w:i/>
          <w:color w:val="2E74B5" w:themeColor="accent1" w:themeShade="BF"/>
        </w:rPr>
        <w:t>A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Daylight Savings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Begins – March </w:t>
      </w:r>
      <w:r>
        <w:rPr>
          <w:rFonts w:ascii="Arial" w:hAnsi="Arial" w:cs="Arial"/>
          <w:i/>
          <w:color w:val="2E74B5" w:themeColor="accent1" w:themeShade="BF"/>
        </w:rPr>
        <w:t>13, 2016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</w:t>
      </w:r>
      <w:r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>, 201</w:t>
      </w:r>
      <w:r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FC3B6E" w:rsidRDefault="00FC3B6E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83E1C">
        <w:rPr>
          <w:rFonts w:ascii="Arial" w:hAnsi="Arial" w:cs="Arial"/>
        </w:rPr>
        <w:t xml:space="preserve">Convenient web based meeting planner is at </w:t>
      </w:r>
      <w:hyperlink r:id="rId16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sectPr w:rsidR="00F83E1C" w:rsidRPr="00436D65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2"/>
    <w:rsid w:val="00052058"/>
    <w:rsid w:val="0006021F"/>
    <w:rsid w:val="00067D07"/>
    <w:rsid w:val="000718A9"/>
    <w:rsid w:val="00073B6A"/>
    <w:rsid w:val="00082933"/>
    <w:rsid w:val="0008679B"/>
    <w:rsid w:val="00087FA2"/>
    <w:rsid w:val="00092180"/>
    <w:rsid w:val="00095681"/>
    <w:rsid w:val="00096CB1"/>
    <w:rsid w:val="000A2D9E"/>
    <w:rsid w:val="000A6EDF"/>
    <w:rsid w:val="000B0802"/>
    <w:rsid w:val="000B2DDB"/>
    <w:rsid w:val="000D047D"/>
    <w:rsid w:val="000E1CE1"/>
    <w:rsid w:val="000E66D1"/>
    <w:rsid w:val="00112E44"/>
    <w:rsid w:val="00123953"/>
    <w:rsid w:val="00133EC8"/>
    <w:rsid w:val="00140798"/>
    <w:rsid w:val="0014321D"/>
    <w:rsid w:val="00161402"/>
    <w:rsid w:val="00161618"/>
    <w:rsid w:val="001837E2"/>
    <w:rsid w:val="00191597"/>
    <w:rsid w:val="001A7398"/>
    <w:rsid w:val="001B4816"/>
    <w:rsid w:val="001E3207"/>
    <w:rsid w:val="00205B0F"/>
    <w:rsid w:val="002101B3"/>
    <w:rsid w:val="00210839"/>
    <w:rsid w:val="0021242C"/>
    <w:rsid w:val="00226097"/>
    <w:rsid w:val="00243697"/>
    <w:rsid w:val="002450A6"/>
    <w:rsid w:val="00250C5A"/>
    <w:rsid w:val="002642C3"/>
    <w:rsid w:val="00280580"/>
    <w:rsid w:val="00281E92"/>
    <w:rsid w:val="0029415C"/>
    <w:rsid w:val="002B4923"/>
    <w:rsid w:val="002B746C"/>
    <w:rsid w:val="002D37C1"/>
    <w:rsid w:val="002E02B6"/>
    <w:rsid w:val="002E0972"/>
    <w:rsid w:val="002E3EDD"/>
    <w:rsid w:val="00340270"/>
    <w:rsid w:val="00340AF5"/>
    <w:rsid w:val="0034205F"/>
    <w:rsid w:val="00352527"/>
    <w:rsid w:val="0037052C"/>
    <w:rsid w:val="00372D02"/>
    <w:rsid w:val="00384AB6"/>
    <w:rsid w:val="003954AB"/>
    <w:rsid w:val="003B2E69"/>
    <w:rsid w:val="003B349E"/>
    <w:rsid w:val="003C18D1"/>
    <w:rsid w:val="003C74B3"/>
    <w:rsid w:val="003D0B64"/>
    <w:rsid w:val="003D2C96"/>
    <w:rsid w:val="003D3030"/>
    <w:rsid w:val="003D548C"/>
    <w:rsid w:val="003D616E"/>
    <w:rsid w:val="003E106B"/>
    <w:rsid w:val="003E17F8"/>
    <w:rsid w:val="003F09AF"/>
    <w:rsid w:val="00404D32"/>
    <w:rsid w:val="0041492A"/>
    <w:rsid w:val="0041527E"/>
    <w:rsid w:val="00417D27"/>
    <w:rsid w:val="004213A9"/>
    <w:rsid w:val="004332DC"/>
    <w:rsid w:val="00444039"/>
    <w:rsid w:val="004519B0"/>
    <w:rsid w:val="00461C7A"/>
    <w:rsid w:val="00470EB9"/>
    <w:rsid w:val="00472B29"/>
    <w:rsid w:val="004760E6"/>
    <w:rsid w:val="00480057"/>
    <w:rsid w:val="00482B5A"/>
    <w:rsid w:val="00486A5E"/>
    <w:rsid w:val="00491208"/>
    <w:rsid w:val="00493DBF"/>
    <w:rsid w:val="004B45D6"/>
    <w:rsid w:val="004C27F1"/>
    <w:rsid w:val="004D1BD7"/>
    <w:rsid w:val="00501E1F"/>
    <w:rsid w:val="00505908"/>
    <w:rsid w:val="0051196C"/>
    <w:rsid w:val="005302F6"/>
    <w:rsid w:val="005342F4"/>
    <w:rsid w:val="00542EF5"/>
    <w:rsid w:val="00543D62"/>
    <w:rsid w:val="005550C9"/>
    <w:rsid w:val="00564110"/>
    <w:rsid w:val="00565AD9"/>
    <w:rsid w:val="00574769"/>
    <w:rsid w:val="005A69FB"/>
    <w:rsid w:val="005B36BF"/>
    <w:rsid w:val="005C06ED"/>
    <w:rsid w:val="005C768F"/>
    <w:rsid w:val="005E296E"/>
    <w:rsid w:val="005E4C7F"/>
    <w:rsid w:val="005F5CA3"/>
    <w:rsid w:val="00605A26"/>
    <w:rsid w:val="0061220A"/>
    <w:rsid w:val="0061496A"/>
    <w:rsid w:val="006260A6"/>
    <w:rsid w:val="0064366A"/>
    <w:rsid w:val="00657D13"/>
    <w:rsid w:val="00660C7A"/>
    <w:rsid w:val="00665F48"/>
    <w:rsid w:val="006827F9"/>
    <w:rsid w:val="00696CA9"/>
    <w:rsid w:val="006A0B7A"/>
    <w:rsid w:val="006B7268"/>
    <w:rsid w:val="006C6DA7"/>
    <w:rsid w:val="006D5714"/>
    <w:rsid w:val="0070174B"/>
    <w:rsid w:val="007103D3"/>
    <w:rsid w:val="007312BE"/>
    <w:rsid w:val="007447D2"/>
    <w:rsid w:val="00754AC5"/>
    <w:rsid w:val="00772DEE"/>
    <w:rsid w:val="00780D11"/>
    <w:rsid w:val="007964F7"/>
    <w:rsid w:val="007A38FB"/>
    <w:rsid w:val="007B3C5D"/>
    <w:rsid w:val="007B58A3"/>
    <w:rsid w:val="007B65E3"/>
    <w:rsid w:val="007C7E7A"/>
    <w:rsid w:val="007E53B9"/>
    <w:rsid w:val="00811AD3"/>
    <w:rsid w:val="0081592E"/>
    <w:rsid w:val="00816E61"/>
    <w:rsid w:val="00820F03"/>
    <w:rsid w:val="00824B04"/>
    <w:rsid w:val="00826679"/>
    <w:rsid w:val="00835B84"/>
    <w:rsid w:val="00835C77"/>
    <w:rsid w:val="0086232E"/>
    <w:rsid w:val="00873002"/>
    <w:rsid w:val="00876D56"/>
    <w:rsid w:val="00880FD3"/>
    <w:rsid w:val="00896710"/>
    <w:rsid w:val="008B40D6"/>
    <w:rsid w:val="008D5B8C"/>
    <w:rsid w:val="008F62C6"/>
    <w:rsid w:val="00900796"/>
    <w:rsid w:val="00902AC7"/>
    <w:rsid w:val="009239F4"/>
    <w:rsid w:val="009374E3"/>
    <w:rsid w:val="00941C07"/>
    <w:rsid w:val="009858E9"/>
    <w:rsid w:val="009A55F6"/>
    <w:rsid w:val="009B141D"/>
    <w:rsid w:val="009B42A6"/>
    <w:rsid w:val="009B4F09"/>
    <w:rsid w:val="009B74DD"/>
    <w:rsid w:val="009D5D3E"/>
    <w:rsid w:val="00A04774"/>
    <w:rsid w:val="00A0520E"/>
    <w:rsid w:val="00A23EBD"/>
    <w:rsid w:val="00A33ED3"/>
    <w:rsid w:val="00A53E59"/>
    <w:rsid w:val="00A56A63"/>
    <w:rsid w:val="00A61272"/>
    <w:rsid w:val="00A61D1F"/>
    <w:rsid w:val="00A71E75"/>
    <w:rsid w:val="00A8745E"/>
    <w:rsid w:val="00A93456"/>
    <w:rsid w:val="00A97BDE"/>
    <w:rsid w:val="00AB45BE"/>
    <w:rsid w:val="00AB65D2"/>
    <w:rsid w:val="00AC6CD4"/>
    <w:rsid w:val="00AF11DF"/>
    <w:rsid w:val="00B32A4A"/>
    <w:rsid w:val="00B366DC"/>
    <w:rsid w:val="00B43BE8"/>
    <w:rsid w:val="00B50AB9"/>
    <w:rsid w:val="00B50DD0"/>
    <w:rsid w:val="00B60E4E"/>
    <w:rsid w:val="00B81FD7"/>
    <w:rsid w:val="00B85E62"/>
    <w:rsid w:val="00B86974"/>
    <w:rsid w:val="00B94320"/>
    <w:rsid w:val="00BA4EB0"/>
    <w:rsid w:val="00BA7F89"/>
    <w:rsid w:val="00BB114B"/>
    <w:rsid w:val="00BC2841"/>
    <w:rsid w:val="00BF15C0"/>
    <w:rsid w:val="00BF2922"/>
    <w:rsid w:val="00BF303C"/>
    <w:rsid w:val="00BF700A"/>
    <w:rsid w:val="00C1162A"/>
    <w:rsid w:val="00C16373"/>
    <w:rsid w:val="00C271DF"/>
    <w:rsid w:val="00C44E9F"/>
    <w:rsid w:val="00C51944"/>
    <w:rsid w:val="00C52A12"/>
    <w:rsid w:val="00C66ABB"/>
    <w:rsid w:val="00C722E3"/>
    <w:rsid w:val="00C83630"/>
    <w:rsid w:val="00C85241"/>
    <w:rsid w:val="00C94330"/>
    <w:rsid w:val="00CD4230"/>
    <w:rsid w:val="00CD6C33"/>
    <w:rsid w:val="00CE6B18"/>
    <w:rsid w:val="00CF2EAD"/>
    <w:rsid w:val="00CF5F43"/>
    <w:rsid w:val="00CF75AF"/>
    <w:rsid w:val="00D010D9"/>
    <w:rsid w:val="00D0467B"/>
    <w:rsid w:val="00D15B4E"/>
    <w:rsid w:val="00D306F3"/>
    <w:rsid w:val="00D4549E"/>
    <w:rsid w:val="00D561DA"/>
    <w:rsid w:val="00D5735A"/>
    <w:rsid w:val="00D624B5"/>
    <w:rsid w:val="00D849AA"/>
    <w:rsid w:val="00D94598"/>
    <w:rsid w:val="00DB1513"/>
    <w:rsid w:val="00DB74D7"/>
    <w:rsid w:val="00DC0ADF"/>
    <w:rsid w:val="00DC657A"/>
    <w:rsid w:val="00DD38CA"/>
    <w:rsid w:val="00DE75CB"/>
    <w:rsid w:val="00DF056F"/>
    <w:rsid w:val="00DF3D7A"/>
    <w:rsid w:val="00E078E8"/>
    <w:rsid w:val="00E1143D"/>
    <w:rsid w:val="00E22160"/>
    <w:rsid w:val="00E34371"/>
    <w:rsid w:val="00E35F8F"/>
    <w:rsid w:val="00E604A4"/>
    <w:rsid w:val="00E75404"/>
    <w:rsid w:val="00E82A38"/>
    <w:rsid w:val="00E839DF"/>
    <w:rsid w:val="00E87606"/>
    <w:rsid w:val="00EA0433"/>
    <w:rsid w:val="00EE1D1F"/>
    <w:rsid w:val="00EF4900"/>
    <w:rsid w:val="00EF5AC5"/>
    <w:rsid w:val="00F01D18"/>
    <w:rsid w:val="00F42D20"/>
    <w:rsid w:val="00F44DA9"/>
    <w:rsid w:val="00F51391"/>
    <w:rsid w:val="00F83E1C"/>
    <w:rsid w:val="00F93D44"/>
    <w:rsid w:val="00F942C2"/>
    <w:rsid w:val="00F96493"/>
    <w:rsid w:val="00F97F97"/>
    <w:rsid w:val="00FC3B6E"/>
    <w:rsid w:val="00FD48BB"/>
    <w:rsid w:val="00FF271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0AF5"/>
  </w:style>
  <w:style w:type="character" w:customStyle="1" w:styleId="DateChar">
    <w:name w:val="Date Char"/>
    <w:basedOn w:val="DefaultParagraphFont"/>
    <w:link w:val="Date"/>
    <w:uiPriority w:val="99"/>
    <w:semiHidden/>
    <w:rsid w:val="0034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0AF5"/>
  </w:style>
  <w:style w:type="character" w:customStyle="1" w:styleId="DateChar">
    <w:name w:val="Date Char"/>
    <w:basedOn w:val="DefaultParagraphFont"/>
    <w:link w:val="Date"/>
    <w:uiPriority w:val="99"/>
    <w:semiHidden/>
    <w:rsid w:val="0034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imeanddate.com/worldclock/meetin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://www.timeanddate.com/time/dst/2016.html" TargetMode="Externa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B46D-2120-4C4E-B72B-E4FDD3ED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Daniece</dc:creator>
  <cp:keywords>No Restrictions</cp:keywords>
  <cp:lastModifiedBy>Mike Nicholls</cp:lastModifiedBy>
  <cp:revision>2</cp:revision>
  <dcterms:created xsi:type="dcterms:W3CDTF">2016-08-03T16:12:00Z</dcterms:created>
  <dcterms:modified xsi:type="dcterms:W3CDTF">2016-08-03T16:12:00Z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