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RPr="00673A6A" w14:paraId="387F7785" w14:textId="77777777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14:paraId="1F48DD39" w14:textId="77777777" w:rsidR="00CB6836" w:rsidRPr="00673A6A" w:rsidRDefault="00B54228" w:rsidP="00955BB5">
            <w:pPr>
              <w:jc w:val="both"/>
              <w:rPr>
                <w:color w:val="000000" w:themeColor="text1"/>
              </w:rPr>
            </w:pPr>
            <w:r w:rsidRPr="00673A6A">
              <w:rPr>
                <w:rFonts w:ascii="Arial" w:hAnsi="Arial" w:cs="Arial"/>
                <w:b/>
                <w:noProof/>
                <w:color w:val="000000" w:themeColor="text1"/>
                <w:sz w:val="28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192FD0B3" wp14:editId="5A66209E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95B93B2" w14:textId="77777777" w:rsidR="00CB6836" w:rsidRPr="00673A6A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673A6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IEEE </w:t>
            </w:r>
            <w:r w:rsidR="007729DE" w:rsidRPr="00673A6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Product Safety Engineering Society</w:t>
            </w:r>
            <w:r w:rsidR="00704C4C" w:rsidRPr="00673A6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93DF226" w14:textId="77777777" w:rsidR="00CB6836" w:rsidRPr="00673A6A" w:rsidRDefault="007729DE" w:rsidP="00A728C5">
            <w:pPr>
              <w:jc w:val="right"/>
              <w:rPr>
                <w:b/>
                <w:bCs/>
                <w:color w:val="000000" w:themeColor="text1"/>
              </w:rPr>
            </w:pPr>
            <w:r w:rsidRPr="00673A6A">
              <w:rPr>
                <w:noProof/>
                <w:color w:val="000000" w:themeColor="text1"/>
                <w:lang w:eastAsia="ja-JP"/>
              </w:rPr>
              <w:drawing>
                <wp:inline distT="0" distB="0" distL="0" distR="0" wp14:anchorId="1AFE3314" wp14:editId="24FA4C67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8E962" w14:textId="77777777" w:rsidR="00FF2102" w:rsidRPr="00673A6A" w:rsidRDefault="00FF2102" w:rsidP="00336E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</w:pPr>
    </w:p>
    <w:p w14:paraId="0FBE13B2" w14:textId="7F15552E" w:rsidR="00160A18" w:rsidRPr="00673A6A" w:rsidRDefault="00160A18" w:rsidP="00336E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673A6A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  <w:t xml:space="preserve">Meeting </w:t>
      </w:r>
      <w:r w:rsidR="00FA78E8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  <w:t>Agenda</w:t>
      </w:r>
    </w:p>
    <w:p w14:paraId="0A0644E5" w14:textId="7D5583EA" w:rsidR="00704C4C" w:rsidRPr="00673A6A" w:rsidRDefault="008C1AE7" w:rsidP="00A51B68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April 11</w:t>
      </w:r>
      <w:r w:rsidR="00CB1D71" w:rsidRPr="00673A6A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th</w:t>
      </w:r>
      <w:r w:rsidR="002E57F6" w:rsidRPr="00673A6A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, 201</w:t>
      </w:r>
      <w:r w:rsidR="00AF10D7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9</w:t>
      </w:r>
      <w:r w:rsidR="002E57F6" w:rsidRPr="00673A6A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 xml:space="preserve"> </w:t>
      </w:r>
    </w:p>
    <w:p w14:paraId="2D8DC5A2" w14:textId="77777777" w:rsidR="001E38D5" w:rsidRPr="00673A6A" w:rsidRDefault="00704C4C" w:rsidP="001E38D5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sz w:val="20"/>
          <w:szCs w:val="20"/>
          <w:lang w:bidi="th-TH"/>
        </w:rPr>
      </w:pPr>
      <w:r w:rsidRPr="00673A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117EBB6" w14:textId="3B1AAFA6" w:rsidR="00622461" w:rsidRPr="00987338" w:rsidRDefault="00683D93" w:rsidP="00987338">
      <w:pPr>
        <w:outlineLvl w:val="2"/>
        <w:rPr>
          <w:b/>
          <w:bCs/>
          <w:color w:val="000000" w:themeColor="text1"/>
          <w:sz w:val="27"/>
          <w:szCs w:val="27"/>
        </w:rPr>
      </w:pPr>
      <w:r w:rsidRPr="00673A6A">
        <w:rPr>
          <w:b/>
          <w:bCs/>
          <w:color w:val="000000" w:themeColor="text1"/>
          <w:sz w:val="27"/>
          <w:szCs w:val="27"/>
        </w:rPr>
        <w:t xml:space="preserve">Product Compliance Virtual </w:t>
      </w:r>
      <w:proofErr w:type="gramStart"/>
      <w:r w:rsidRPr="00673A6A">
        <w:rPr>
          <w:b/>
          <w:bCs/>
          <w:color w:val="000000" w:themeColor="text1"/>
          <w:sz w:val="27"/>
          <w:szCs w:val="27"/>
        </w:rPr>
        <w:t>chapter</w:t>
      </w:r>
      <w:proofErr w:type="gramEnd"/>
      <w:r w:rsidRPr="00673A6A">
        <w:rPr>
          <w:b/>
          <w:bCs/>
          <w:color w:val="000000" w:themeColor="text1"/>
          <w:sz w:val="27"/>
          <w:szCs w:val="27"/>
        </w:rPr>
        <w:t xml:space="preserve"> Organization committee </w:t>
      </w:r>
      <w:r w:rsidR="003158B7">
        <w:rPr>
          <w:b/>
          <w:bCs/>
          <w:color w:val="000000" w:themeColor="text1"/>
          <w:sz w:val="27"/>
          <w:szCs w:val="27"/>
        </w:rPr>
        <w:br/>
      </w:r>
    </w:p>
    <w:p w14:paraId="71274B19" w14:textId="77777777" w:rsidR="00FA78E8" w:rsidRDefault="00FA78E8" w:rsidP="00FA78E8">
      <w:pPr>
        <w:autoSpaceDE w:val="0"/>
        <w:autoSpaceDN w:val="0"/>
        <w:adjustRightInd w:val="0"/>
        <w:rPr>
          <w:rFonts w:ascii="CiscoSansTT-ExtraLight" w:eastAsiaTheme="minorHAnsi" w:hAnsi="CiscoSansTT-ExtraLight" w:cs="CiscoSansTT-ExtraLight"/>
          <w:color w:val="0082BF"/>
          <w:sz w:val="28"/>
          <w:szCs w:val="28"/>
        </w:rPr>
      </w:pPr>
      <w:r>
        <w:rPr>
          <w:rFonts w:ascii="CiscoSansTT-ExtraLight" w:eastAsiaTheme="minorHAnsi" w:hAnsi="CiscoSansTT-ExtraLight" w:cs="CiscoSansTT-ExtraLight"/>
          <w:color w:val="0082BF"/>
          <w:sz w:val="28"/>
          <w:szCs w:val="28"/>
        </w:rPr>
        <w:t>Product Compliance virtual chapter; PSES Secretary's Personal Room</w:t>
      </w:r>
    </w:p>
    <w:p w14:paraId="0B78F8AB" w14:textId="77777777" w:rsidR="00FA78E8" w:rsidRDefault="00425C61" w:rsidP="00FA78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iscoSansTT-ExtraLight" w:eastAsiaTheme="minorHAnsi" w:hAnsi="CiscoSansTT-ExtraLight" w:cs="CiscoSansTT-ExtraLight"/>
          <w:color w:val="0082BF"/>
          <w:sz w:val="28"/>
          <w:szCs w:val="28"/>
        </w:rPr>
      </w:pPr>
      <w:hyperlink r:id="rId10" w:history="1">
        <w:r w:rsidR="00FA78E8">
          <w:rPr>
            <w:rFonts w:ascii="Times" w:eastAsiaTheme="minorHAnsi" w:hAnsi="Times" w:cs="Times"/>
            <w:color w:val="0000FF"/>
          </w:rPr>
          <w:t>https://ieeemeetings.webex.com/meet/danieceieee.org</w:t>
        </w:r>
      </w:hyperlink>
    </w:p>
    <w:p w14:paraId="3AE871E4" w14:textId="77777777" w:rsidR="00FA78E8" w:rsidRDefault="00FA78E8" w:rsidP="00FA78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imes" w:eastAsiaTheme="minorHAnsi" w:hAnsi="Times" w:cs="Times"/>
          <w:color w:val="2F2F2F"/>
        </w:rPr>
      </w:pPr>
      <w:r>
        <w:rPr>
          <w:rFonts w:ascii="Times" w:eastAsiaTheme="minorHAnsi" w:hAnsi="Times" w:cs="Times"/>
          <w:color w:val="2F2F2F"/>
        </w:rPr>
        <w:t>591 176 079</w:t>
      </w:r>
    </w:p>
    <w:p w14:paraId="02661365" w14:textId="77777777" w:rsidR="00FA78E8" w:rsidRDefault="00FA78E8" w:rsidP="00FA78E8">
      <w:pPr>
        <w:autoSpaceDE w:val="0"/>
        <w:autoSpaceDN w:val="0"/>
        <w:adjustRightInd w:val="0"/>
        <w:rPr>
          <w:rFonts w:ascii="Times" w:eastAsiaTheme="minorHAnsi" w:hAnsi="Times" w:cs="Times"/>
          <w:color w:val="2F2F2F"/>
        </w:rPr>
      </w:pPr>
    </w:p>
    <w:p w14:paraId="2102BBD2" w14:textId="77777777" w:rsidR="00FA78E8" w:rsidRDefault="00FA78E8" w:rsidP="00FA78E8">
      <w:pPr>
        <w:autoSpaceDE w:val="0"/>
        <w:autoSpaceDN w:val="0"/>
        <w:adjustRightInd w:val="0"/>
        <w:rPr>
          <w:rFonts w:ascii="CiscoSansTT" w:eastAsiaTheme="minorHAnsi" w:hAnsi="CiscoSansTT" w:cs="CiscoSansTT"/>
          <w:color w:val="2F2F2F"/>
        </w:rPr>
      </w:pPr>
      <w:r>
        <w:rPr>
          <w:rFonts w:ascii="CiscoSansTT" w:eastAsiaTheme="minorHAnsi" w:hAnsi="CiscoSansTT" w:cs="CiscoSansTT"/>
          <w:color w:val="2F2F2F"/>
        </w:rPr>
        <w:t>Join by phone</w:t>
      </w:r>
    </w:p>
    <w:p w14:paraId="00EC2EA1" w14:textId="77777777" w:rsidR="00FA78E8" w:rsidRDefault="00FA78E8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8F8F8F"/>
          <w:sz w:val="28"/>
          <w:szCs w:val="28"/>
        </w:rPr>
      </w:pPr>
      <w:r>
        <w:rPr>
          <w:rFonts w:ascii="CiscoSansTTLight" w:eastAsiaTheme="minorHAnsi" w:hAnsi="CiscoSansTTLight" w:cs="CiscoSansTTLight"/>
          <w:color w:val="5F5F5F"/>
          <w:sz w:val="28"/>
          <w:szCs w:val="28"/>
        </w:rPr>
        <w:t xml:space="preserve">+1 210 606 9466 </w:t>
      </w:r>
      <w:r>
        <w:rPr>
          <w:rFonts w:ascii="CiscoSansTTLight" w:eastAsiaTheme="minorHAnsi" w:hAnsi="CiscoSansTTLight" w:cs="CiscoSansTTLight"/>
          <w:color w:val="8F8F8F"/>
          <w:sz w:val="28"/>
          <w:szCs w:val="28"/>
        </w:rPr>
        <w:t>US Toll</w:t>
      </w:r>
    </w:p>
    <w:p w14:paraId="7FC5779A" w14:textId="77777777" w:rsidR="00FA78E8" w:rsidRDefault="00FA78E8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8F8F8F"/>
          <w:sz w:val="28"/>
          <w:szCs w:val="28"/>
        </w:rPr>
      </w:pPr>
      <w:r>
        <w:rPr>
          <w:rFonts w:ascii="CiscoSansTTLight" w:eastAsiaTheme="minorHAnsi" w:hAnsi="CiscoSansTTLight" w:cs="CiscoSansTTLight"/>
          <w:color w:val="5F5F5F"/>
          <w:sz w:val="28"/>
          <w:szCs w:val="28"/>
        </w:rPr>
        <w:t xml:space="preserve">+1 866 282 7366 </w:t>
      </w:r>
      <w:r>
        <w:rPr>
          <w:rFonts w:ascii="CiscoSansTTLight" w:eastAsiaTheme="minorHAnsi" w:hAnsi="CiscoSansTTLight" w:cs="CiscoSansTTLight"/>
          <w:color w:val="8F8F8F"/>
          <w:sz w:val="28"/>
          <w:szCs w:val="28"/>
        </w:rPr>
        <w:t>US Toll Free</w:t>
      </w:r>
    </w:p>
    <w:p w14:paraId="558A5A16" w14:textId="77777777" w:rsidR="00FA78E8" w:rsidRDefault="00FA78E8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2F2F2F"/>
          <w:sz w:val="28"/>
          <w:szCs w:val="28"/>
        </w:rPr>
      </w:pPr>
      <w:r>
        <w:rPr>
          <w:rFonts w:ascii="CiscoSansTTLight" w:eastAsiaTheme="minorHAnsi" w:hAnsi="CiscoSansTTLight" w:cs="CiscoSansTTLight"/>
          <w:color w:val="2F2F2F"/>
          <w:sz w:val="28"/>
          <w:szCs w:val="28"/>
        </w:rPr>
        <w:t>Access code: 591 176 079</w:t>
      </w:r>
    </w:p>
    <w:p w14:paraId="4D1BAFB3" w14:textId="77777777" w:rsidR="00FA78E8" w:rsidRDefault="00FA78E8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2F2F2F"/>
          <w:sz w:val="28"/>
          <w:szCs w:val="28"/>
        </w:rPr>
      </w:pPr>
    </w:p>
    <w:p w14:paraId="3A305200" w14:textId="77777777" w:rsidR="00FA78E8" w:rsidRDefault="00FA78E8" w:rsidP="00FA78E8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For global call-in numbers go to the following link:</w:t>
      </w:r>
    </w:p>
    <w:p w14:paraId="4D984370" w14:textId="70104457" w:rsidR="00622461" w:rsidRDefault="00425C61" w:rsidP="00622461">
      <w:pPr>
        <w:autoSpaceDE w:val="0"/>
        <w:autoSpaceDN w:val="0"/>
        <w:adjustRightInd w:val="0"/>
        <w:rPr>
          <w:rFonts w:ascii="Arial" w:eastAsiaTheme="minorHAnsi" w:hAnsi="Arial" w:cs="Arial"/>
          <w:color w:val="5F5F5F"/>
          <w:sz w:val="22"/>
          <w:szCs w:val="22"/>
        </w:rPr>
      </w:pPr>
      <w:hyperlink r:id="rId11" w:history="1">
        <w:r w:rsidR="00FA78E8">
          <w:rPr>
            <w:rFonts w:eastAsiaTheme="minorHAnsi"/>
            <w:color w:val="000000"/>
            <w:u w:val="single"/>
          </w:rPr>
          <w:t>https://ieeemeetings.webex.com/cmp3300/webcomponents/widget/globalcallin/globalcallin.do?siteurl=ieeemeetings&amp;serviceType=MC&amp;eventID=672496067&amp;tollFree=1</w:t>
        </w:r>
      </w:hyperlink>
    </w:p>
    <w:p w14:paraId="0F14E0CA" w14:textId="77777777" w:rsidR="00622461" w:rsidRPr="00673A6A" w:rsidRDefault="00622461" w:rsidP="00683D93">
      <w:pPr>
        <w:tabs>
          <w:tab w:val="left" w:pos="993"/>
        </w:tabs>
        <w:ind w:right="-421"/>
        <w:rPr>
          <w:b/>
          <w:bCs/>
          <w:color w:val="000000" w:themeColor="text1"/>
        </w:rPr>
      </w:pPr>
    </w:p>
    <w:p w14:paraId="6EC308D1" w14:textId="77777777" w:rsidR="00704C4C" w:rsidRPr="00673A6A" w:rsidRDefault="00A51C1B" w:rsidP="00A51C1B">
      <w:pPr>
        <w:tabs>
          <w:tab w:val="left" w:pos="993"/>
        </w:tabs>
        <w:ind w:right="-421"/>
        <w:jc w:val="center"/>
        <w:rPr>
          <w:rFonts w:ascii="Arial" w:hAnsi="Arial" w:cs="Arial"/>
          <w:color w:val="000000" w:themeColor="text1"/>
          <w:sz w:val="22"/>
          <w:lang w:bidi="th-TH"/>
        </w:rPr>
      </w:pPr>
      <w:r w:rsidRPr="00673A6A">
        <w:rPr>
          <w:rFonts w:ascii="Arial" w:hAnsi="Arial" w:cs="Arial"/>
          <w:color w:val="000000" w:themeColor="text1"/>
          <w:sz w:val="28"/>
          <w:lang w:bidi="th-TH"/>
        </w:rPr>
        <w:t>.************************.</w:t>
      </w:r>
    </w:p>
    <w:p w14:paraId="20CAC8C3" w14:textId="77777777" w:rsidR="002F16AE" w:rsidRPr="00673A6A" w:rsidRDefault="00137B5B" w:rsidP="002F16AE">
      <w:pPr>
        <w:rPr>
          <w:color w:val="000000" w:themeColor="text1"/>
        </w:rPr>
      </w:pPr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Committee Members: </w:t>
      </w:r>
      <w:r w:rsidR="002F16AE" w:rsidRPr="00673A6A">
        <w:rPr>
          <w:color w:val="000000" w:themeColor="text1"/>
        </w:rPr>
        <w:t>Win, succeed, strive, master, achieve</w:t>
      </w:r>
    </w:p>
    <w:p w14:paraId="4B3630D7" w14:textId="4F832ECB" w:rsidR="00683D93" w:rsidRPr="00673A6A" w:rsidRDefault="00683D93" w:rsidP="00683D93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Gia Pappas (Gia </w:t>
      </w:r>
      <w:proofErr w:type="spellStart"/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>Fedo</w:t>
      </w:r>
      <w:proofErr w:type="spellEnd"/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), Kati Wenzel, Lei Wang, Lauren Foster, Tom Brenner, Nate Osborn, </w:t>
      </w:r>
      <w:r w:rsidR="00AF1F3D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Sherry Tischler/David </w:t>
      </w:r>
      <w:proofErr w:type="spellStart"/>
      <w:r w:rsidR="00AF1F3D" w:rsidRPr="00673A6A">
        <w:rPr>
          <w:rFonts w:ascii="Arial" w:hAnsi="Arial" w:cs="Arial"/>
          <w:b/>
          <w:color w:val="000000" w:themeColor="text1"/>
          <w:sz w:val="21"/>
          <w:szCs w:val="21"/>
        </w:rPr>
        <w:t>Kramlich</w:t>
      </w:r>
      <w:proofErr w:type="spellEnd"/>
      <w:r w:rsidR="00B857D7" w:rsidRPr="00673A6A">
        <w:rPr>
          <w:rFonts w:ascii="Arial" w:hAnsi="Arial" w:cs="Arial"/>
          <w:b/>
          <w:color w:val="000000" w:themeColor="text1"/>
          <w:sz w:val="21"/>
          <w:szCs w:val="21"/>
        </w:rPr>
        <w:t>/David</w:t>
      </w:r>
      <w:r w:rsidR="00C47D13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proofErr w:type="spellStart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>Yike</w:t>
      </w:r>
      <w:proofErr w:type="spellEnd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 Hu, Silvia Diaz Monnier, Don </w:t>
      </w:r>
      <w:proofErr w:type="spellStart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>Gies</w:t>
      </w:r>
      <w:proofErr w:type="spellEnd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="00C47D13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Mariel Acosta, Ken </w:t>
      </w:r>
      <w:proofErr w:type="spellStart"/>
      <w:r w:rsidR="00C47D13" w:rsidRPr="00673A6A">
        <w:rPr>
          <w:rFonts w:ascii="Arial" w:hAnsi="Arial" w:cs="Arial"/>
          <w:b/>
          <w:color w:val="000000" w:themeColor="text1"/>
          <w:sz w:val="21"/>
          <w:szCs w:val="21"/>
        </w:rPr>
        <w:t>Kapur</w:t>
      </w:r>
      <w:proofErr w:type="spellEnd"/>
    </w:p>
    <w:p w14:paraId="4B2E60F4" w14:textId="2A0ED5DB" w:rsidR="00FD7F3C" w:rsidRPr="001A3CC1" w:rsidRDefault="00425D8D" w:rsidP="00FD7F3C">
      <w:pPr>
        <w:rPr>
          <w:rFonts w:ascii="Arial" w:hAnsi="Arial" w:cs="Arial"/>
          <w:color w:val="1F497D" w:themeColor="text2"/>
          <w:sz w:val="21"/>
          <w:szCs w:val="21"/>
        </w:rPr>
      </w:pPr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>Attendees:</w:t>
      </w:r>
      <w:r w:rsidR="00153DFF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C7D38" w:rsidRPr="001A3CC1">
        <w:rPr>
          <w:rFonts w:ascii="Arial" w:hAnsi="Arial" w:cs="Arial"/>
          <w:color w:val="1F497D" w:themeColor="text2"/>
          <w:sz w:val="21"/>
          <w:szCs w:val="21"/>
        </w:rPr>
        <w:t xml:space="preserve">Mariel, Nate, Pete </w:t>
      </w:r>
      <w:r w:rsidR="001A3CC1" w:rsidRPr="001A3CC1">
        <w:rPr>
          <w:rFonts w:ascii="Arial" w:hAnsi="Arial" w:cs="Arial"/>
          <w:color w:val="1F497D" w:themeColor="text2"/>
          <w:sz w:val="21"/>
          <w:szCs w:val="21"/>
        </w:rPr>
        <w:t>P</w:t>
      </w:r>
      <w:r w:rsidR="00DC7D38" w:rsidRPr="001A3CC1">
        <w:rPr>
          <w:rFonts w:ascii="Arial" w:hAnsi="Arial" w:cs="Arial"/>
          <w:color w:val="1F497D" w:themeColor="text2"/>
          <w:sz w:val="21"/>
          <w:szCs w:val="21"/>
        </w:rPr>
        <w:t xml:space="preserve">erkins, Don G, </w:t>
      </w:r>
      <w:proofErr w:type="gramStart"/>
      <w:r w:rsidR="00DC7D38" w:rsidRPr="001A3CC1">
        <w:rPr>
          <w:rFonts w:ascii="Arial" w:hAnsi="Arial" w:cs="Arial"/>
          <w:color w:val="1F497D" w:themeColor="text2"/>
          <w:sz w:val="21"/>
          <w:szCs w:val="21"/>
        </w:rPr>
        <w:t xml:space="preserve">Kati,  </w:t>
      </w:r>
      <w:r w:rsidR="001A3CC1" w:rsidRPr="001A3CC1">
        <w:rPr>
          <w:rFonts w:ascii="Arial" w:hAnsi="Arial" w:cs="Arial"/>
          <w:color w:val="1F497D" w:themeColor="text2"/>
          <w:sz w:val="21"/>
          <w:szCs w:val="21"/>
        </w:rPr>
        <w:t>J</w:t>
      </w:r>
      <w:r w:rsidR="00DC7D38" w:rsidRPr="001A3CC1">
        <w:rPr>
          <w:rFonts w:ascii="Arial" w:hAnsi="Arial" w:cs="Arial"/>
          <w:color w:val="1F497D" w:themeColor="text2"/>
          <w:sz w:val="21"/>
          <w:szCs w:val="21"/>
        </w:rPr>
        <w:t>eff</w:t>
      </w:r>
      <w:proofErr w:type="gramEnd"/>
      <w:r w:rsidR="00DC7D38" w:rsidRPr="001A3CC1">
        <w:rPr>
          <w:rFonts w:ascii="Arial" w:hAnsi="Arial" w:cs="Arial"/>
          <w:color w:val="1F497D" w:themeColor="text2"/>
          <w:sz w:val="21"/>
          <w:szCs w:val="21"/>
        </w:rPr>
        <w:t xml:space="preserve"> Pasternak, </w:t>
      </w:r>
      <w:proofErr w:type="spellStart"/>
      <w:r w:rsidR="001A3CC1" w:rsidRPr="001A3CC1">
        <w:rPr>
          <w:rFonts w:ascii="Arial" w:hAnsi="Arial" w:cs="Arial"/>
          <w:color w:val="1F497D" w:themeColor="text2"/>
          <w:sz w:val="21"/>
          <w:szCs w:val="21"/>
        </w:rPr>
        <w:t>H</w:t>
      </w:r>
      <w:r w:rsidR="00DC7D38" w:rsidRPr="001A3CC1">
        <w:rPr>
          <w:rFonts w:ascii="Arial" w:hAnsi="Arial" w:cs="Arial"/>
          <w:color w:val="1F497D" w:themeColor="text2"/>
          <w:sz w:val="21"/>
          <w:szCs w:val="21"/>
        </w:rPr>
        <w:t>eribert</w:t>
      </w:r>
      <w:proofErr w:type="spellEnd"/>
      <w:r w:rsidR="00DC7D38" w:rsidRPr="001A3CC1">
        <w:rPr>
          <w:rFonts w:ascii="Arial" w:hAnsi="Arial" w:cs="Arial"/>
          <w:color w:val="1F497D" w:themeColor="text2"/>
          <w:sz w:val="21"/>
          <w:szCs w:val="21"/>
        </w:rPr>
        <w:t xml:space="preserve">, </w:t>
      </w:r>
      <w:r w:rsidR="001A3CC1" w:rsidRPr="001A3CC1">
        <w:rPr>
          <w:rFonts w:ascii="Arial" w:hAnsi="Arial" w:cs="Arial"/>
          <w:color w:val="1F497D" w:themeColor="text2"/>
          <w:sz w:val="21"/>
          <w:szCs w:val="21"/>
        </w:rPr>
        <w:t>D</w:t>
      </w:r>
      <w:r w:rsidR="00DC7D38" w:rsidRPr="001A3CC1">
        <w:rPr>
          <w:rFonts w:ascii="Arial" w:hAnsi="Arial" w:cs="Arial"/>
          <w:color w:val="1F497D" w:themeColor="text2"/>
          <w:sz w:val="21"/>
          <w:szCs w:val="21"/>
        </w:rPr>
        <w:t>rew,</w:t>
      </w:r>
      <w:r w:rsidR="00C255EC" w:rsidRPr="001A3CC1">
        <w:rPr>
          <w:rFonts w:ascii="Arial" w:hAnsi="Arial" w:cs="Arial"/>
          <w:color w:val="1F497D" w:themeColor="text2"/>
          <w:sz w:val="21"/>
          <w:szCs w:val="21"/>
        </w:rPr>
        <w:t xml:space="preserve"> Curtis</w:t>
      </w:r>
      <w:r w:rsidR="00BE6447" w:rsidRPr="001A3CC1">
        <w:rPr>
          <w:rFonts w:ascii="Arial" w:hAnsi="Arial" w:cs="Arial"/>
          <w:color w:val="1F497D" w:themeColor="text2"/>
          <w:sz w:val="21"/>
          <w:szCs w:val="21"/>
        </w:rPr>
        <w:t xml:space="preserve"> Bender, Nicole Olson</w:t>
      </w:r>
      <w:r w:rsidR="001A3CC1" w:rsidRPr="001A3CC1">
        <w:rPr>
          <w:rFonts w:ascii="Arial" w:hAnsi="Arial" w:cs="Arial"/>
          <w:color w:val="1F497D" w:themeColor="text2"/>
          <w:sz w:val="21"/>
          <w:szCs w:val="21"/>
        </w:rPr>
        <w:t xml:space="preserve">, </w:t>
      </w:r>
      <w:proofErr w:type="spellStart"/>
      <w:r w:rsidR="001A3CC1" w:rsidRPr="001A3CC1">
        <w:rPr>
          <w:rFonts w:ascii="Arial" w:hAnsi="Arial" w:cs="Arial"/>
          <w:color w:val="1F497D" w:themeColor="text2"/>
          <w:sz w:val="21"/>
          <w:szCs w:val="21"/>
        </w:rPr>
        <w:t>Yike</w:t>
      </w:r>
      <w:proofErr w:type="spellEnd"/>
    </w:p>
    <w:p w14:paraId="6BF84756" w14:textId="3458D31A" w:rsidR="00077A4E" w:rsidRPr="00673A6A" w:rsidRDefault="00077A4E" w:rsidP="00077A4E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E7D571E" w14:textId="0E7B27AE" w:rsidR="00562EB0" w:rsidRPr="00673A6A" w:rsidRDefault="00562EB0" w:rsidP="00683D93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C37FF17" w14:textId="677488D6" w:rsidR="00E0309B" w:rsidRPr="00673A6A" w:rsidRDefault="00E0309B" w:rsidP="00CA3B22">
      <w:pPr>
        <w:rPr>
          <w:rFonts w:ascii="Arial" w:hAnsi="Arial" w:cs="Arial"/>
          <w:b/>
          <w:color w:val="000000" w:themeColor="text1"/>
          <w:sz w:val="21"/>
          <w:szCs w:val="21"/>
          <w:lang w:bidi="th-TH"/>
        </w:rPr>
      </w:pPr>
    </w:p>
    <w:p w14:paraId="6B420DFD" w14:textId="176B3DF5" w:rsidR="00CA3B22" w:rsidRPr="00673A6A" w:rsidRDefault="00CB1D71" w:rsidP="00CA3B22">
      <w:pPr>
        <w:rPr>
          <w:rFonts w:ascii="Arial" w:hAnsi="Arial" w:cs="Arial"/>
          <w:color w:val="000000" w:themeColor="text1"/>
          <w:sz w:val="21"/>
          <w:szCs w:val="21"/>
        </w:rPr>
      </w:pPr>
      <w:r w:rsidRPr="00673A6A">
        <w:rPr>
          <w:rFonts w:ascii="Arial" w:hAnsi="Arial" w:cs="Arial"/>
          <w:color w:val="000000" w:themeColor="text1"/>
          <w:sz w:val="21"/>
          <w:szCs w:val="21"/>
        </w:rPr>
        <w:t>Call to order</w:t>
      </w:r>
      <w:r w:rsidR="00452F3C" w:rsidRPr="00673A6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D7F3C" w:rsidRPr="001A3CC1">
        <w:rPr>
          <w:rFonts w:ascii="Arial" w:hAnsi="Arial" w:cs="Arial"/>
          <w:color w:val="1F497D" w:themeColor="text2"/>
          <w:sz w:val="21"/>
          <w:szCs w:val="21"/>
          <w:u w:val="single"/>
        </w:rPr>
        <w:t>12:</w:t>
      </w:r>
      <w:r w:rsidR="00DC7D38" w:rsidRPr="001A3CC1">
        <w:rPr>
          <w:rFonts w:ascii="Arial" w:hAnsi="Arial" w:cs="Arial"/>
          <w:color w:val="1F497D" w:themeColor="text2"/>
          <w:sz w:val="21"/>
          <w:szCs w:val="21"/>
          <w:u w:val="single"/>
        </w:rPr>
        <w:t>07</w:t>
      </w:r>
      <w:r w:rsidR="00FD7F3C" w:rsidRPr="001A3CC1">
        <w:rPr>
          <w:rFonts w:ascii="Arial" w:hAnsi="Arial" w:cs="Arial"/>
          <w:color w:val="1F497D" w:themeColor="text2"/>
          <w:sz w:val="21"/>
          <w:szCs w:val="21"/>
          <w:u w:val="single"/>
        </w:rPr>
        <w:t xml:space="preserve"> </w:t>
      </w:r>
      <w:r w:rsidR="00FD7F3C">
        <w:rPr>
          <w:rFonts w:ascii="Arial" w:hAnsi="Arial" w:cs="Arial"/>
          <w:color w:val="000000" w:themeColor="text1"/>
          <w:sz w:val="21"/>
          <w:szCs w:val="21"/>
          <w:u w:val="single"/>
        </w:rPr>
        <w:t>pm</w:t>
      </w:r>
      <w:r w:rsidR="001312FE" w:rsidRPr="00673A6A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  <w:r w:rsidR="00FA0472" w:rsidRPr="00673A6A">
        <w:rPr>
          <w:rFonts w:ascii="Arial" w:hAnsi="Arial" w:cs="Arial"/>
          <w:color w:val="000000" w:themeColor="text1"/>
          <w:sz w:val="21"/>
          <w:szCs w:val="21"/>
        </w:rPr>
        <w:t>NY</w:t>
      </w:r>
      <w:r w:rsidR="00CA3B22" w:rsidRPr="00673A6A">
        <w:rPr>
          <w:rFonts w:ascii="Arial" w:hAnsi="Arial" w:cs="Arial"/>
          <w:color w:val="000000" w:themeColor="text1"/>
          <w:sz w:val="21"/>
          <w:szCs w:val="21"/>
        </w:rPr>
        <w:t>USA time</w:t>
      </w:r>
      <w:r w:rsidR="00475206" w:rsidRPr="00673A6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1FE5">
        <w:rPr>
          <w:rFonts w:ascii="Arial" w:hAnsi="Arial" w:cs="Arial"/>
          <w:color w:val="000000" w:themeColor="text1"/>
          <w:sz w:val="21"/>
          <w:szCs w:val="21"/>
        </w:rPr>
        <w:t>–</w:t>
      </w:r>
      <w:r w:rsidR="00475206" w:rsidRPr="00673A6A">
        <w:rPr>
          <w:rFonts w:ascii="Arial" w:hAnsi="Arial" w:cs="Arial"/>
          <w:color w:val="000000" w:themeColor="text1"/>
          <w:sz w:val="21"/>
          <w:szCs w:val="21"/>
        </w:rPr>
        <w:t>- Start recordin</w:t>
      </w:r>
      <w:r w:rsidR="00FA78E8">
        <w:rPr>
          <w:rFonts w:ascii="Arial" w:hAnsi="Arial" w:cs="Arial"/>
          <w:color w:val="000000" w:themeColor="text1"/>
          <w:sz w:val="21"/>
          <w:szCs w:val="21"/>
        </w:rPr>
        <w:t>g</w:t>
      </w:r>
    </w:p>
    <w:p w14:paraId="601F8DAE" w14:textId="77777777" w:rsidR="00137B5B" w:rsidRPr="00673A6A" w:rsidRDefault="00137B5B" w:rsidP="001C070B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358B4645" w14:textId="77777777" w:rsidR="004F68CD" w:rsidRPr="00673A6A" w:rsidRDefault="004F68CD" w:rsidP="004F68C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(5 min)</w:t>
      </w:r>
      <w:r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Welcome</w:t>
      </w:r>
      <w:r w:rsidRPr="00673A6A">
        <w:rPr>
          <w:rFonts w:ascii="Arial" w:hAnsi="Arial" w:cs="Arial"/>
          <w:color w:val="000000" w:themeColor="text1"/>
          <w:lang w:bidi="th-TH"/>
        </w:rPr>
        <w:t>: Mariel</w:t>
      </w:r>
    </w:p>
    <w:p w14:paraId="494C6766" w14:textId="3B6CA06C" w:rsidR="00562EB0" w:rsidRPr="00673A6A" w:rsidRDefault="00D11C77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Items to add to the Agenda:</w:t>
      </w:r>
      <w:r w:rsidR="007979DB" w:rsidRPr="00673A6A">
        <w:rPr>
          <w:rFonts w:ascii="Arial" w:hAnsi="Arial" w:cs="Arial"/>
          <w:color w:val="000000" w:themeColor="text1"/>
          <w:lang w:bidi="th-TH"/>
        </w:rPr>
        <w:t xml:space="preserve"> </w:t>
      </w:r>
    </w:p>
    <w:p w14:paraId="13279C82" w14:textId="77777777" w:rsidR="00562EB0" w:rsidRPr="00673A6A" w:rsidRDefault="00562EB0" w:rsidP="004F68CD">
      <w:pPr>
        <w:ind w:right="-421"/>
        <w:rPr>
          <w:rFonts w:ascii="Arial" w:hAnsi="Arial" w:cs="Arial"/>
          <w:color w:val="000000" w:themeColor="text1"/>
          <w:lang w:bidi="th-TH"/>
        </w:rPr>
      </w:pPr>
    </w:p>
    <w:p w14:paraId="1A84D90C" w14:textId="251CFD05" w:rsidR="004F68CD" w:rsidRPr="00673A6A" w:rsidRDefault="004F68CD" w:rsidP="004F68C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(5 min)</w:t>
      </w:r>
      <w:r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Housekeeping and Secretary's Report</w:t>
      </w:r>
      <w:r w:rsidRPr="00673A6A">
        <w:rPr>
          <w:rFonts w:ascii="Arial" w:hAnsi="Arial" w:cs="Arial"/>
          <w:color w:val="000000" w:themeColor="text1"/>
          <w:lang w:bidi="th-TH"/>
        </w:rPr>
        <w:t xml:space="preserve">: </w:t>
      </w:r>
    </w:p>
    <w:p w14:paraId="75875B20" w14:textId="77777777" w:rsidR="004F68CD" w:rsidRPr="00673A6A" w:rsidRDefault="004F68CD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General</w:t>
      </w:r>
    </w:p>
    <w:p w14:paraId="2F7CE5DD" w14:textId="51531DFC" w:rsidR="004F68CD" w:rsidRPr="00673A6A" w:rsidRDefault="004F68CD" w:rsidP="001312FE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Approval of previous Meeting Report</w:t>
      </w:r>
      <w:r w:rsidR="00335C53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7979DB" w:rsidRPr="00673A6A">
        <w:rPr>
          <w:rFonts w:ascii="Arial" w:hAnsi="Arial" w:cs="Arial"/>
          <w:color w:val="000000" w:themeColor="text1"/>
          <w:lang w:bidi="th-TH"/>
        </w:rPr>
        <w:t xml:space="preserve">- </w:t>
      </w:r>
      <w:r w:rsidR="00AB332F" w:rsidRPr="00673A6A">
        <w:rPr>
          <w:rFonts w:ascii="Arial" w:hAnsi="Arial" w:cs="Arial"/>
          <w:color w:val="000000" w:themeColor="text1"/>
          <w:lang w:bidi="th-TH"/>
        </w:rPr>
        <w:t xml:space="preserve"> </w:t>
      </w:r>
    </w:p>
    <w:p w14:paraId="2041939C" w14:textId="5FC94B07" w:rsidR="00991017" w:rsidRPr="00673A6A" w:rsidRDefault="004F68CD" w:rsidP="001312FE">
      <w:pPr>
        <w:pStyle w:val="ListParagraph"/>
        <w:numPr>
          <w:ilvl w:val="0"/>
          <w:numId w:val="37"/>
        </w:num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min)</w:t>
      </w:r>
      <w:r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Working item Topics</w:t>
      </w:r>
      <w:r w:rsidRPr="00673A6A">
        <w:rPr>
          <w:rFonts w:ascii="Arial" w:hAnsi="Arial" w:cs="Arial"/>
          <w:color w:val="000000" w:themeColor="text1"/>
          <w:lang w:bidi="th-TH"/>
        </w:rPr>
        <w:t xml:space="preserve">: </w:t>
      </w:r>
      <w:r w:rsidR="00991017" w:rsidRPr="00673A6A">
        <w:rPr>
          <w:rFonts w:ascii="Arial" w:hAnsi="Arial" w:cs="Arial"/>
          <w:color w:val="000000" w:themeColor="text1"/>
          <w:lang w:bidi="th-TH"/>
        </w:rPr>
        <w:t>Mariel</w:t>
      </w:r>
    </w:p>
    <w:p w14:paraId="41904DEC" w14:textId="71D53E08" w:rsidR="00FF440D" w:rsidRPr="00673A6A" w:rsidRDefault="00BD1FE5" w:rsidP="00FF440D">
      <w:p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18"/>
          <w:szCs w:val="18"/>
        </w:rPr>
      </w:pPr>
      <w:r>
        <w:rPr>
          <w:rFonts w:ascii="Lucida Grande" w:eastAsiaTheme="minorHAnsi" w:hAnsi="Lucida Grande" w:cs="Lucida Grande"/>
          <w:color w:val="000000" w:themeColor="text1"/>
          <w:sz w:val="18"/>
          <w:szCs w:val="18"/>
        </w:rPr>
        <w:t>Reminder – Core Team meets on 2</w:t>
      </w:r>
      <w:r w:rsidRPr="00BD1FE5">
        <w:rPr>
          <w:rFonts w:ascii="Lucida Grande" w:eastAsiaTheme="minorHAnsi" w:hAnsi="Lucida Grande" w:cs="Lucida Grande"/>
          <w:color w:val="000000" w:themeColor="text1"/>
          <w:sz w:val="18"/>
          <w:szCs w:val="18"/>
          <w:vertAlign w:val="superscript"/>
        </w:rPr>
        <w:t>nd</w:t>
      </w:r>
      <w:r>
        <w:rPr>
          <w:rFonts w:ascii="Lucida Grande" w:eastAsiaTheme="minorHAnsi" w:hAnsi="Lucida Grande" w:cs="Lucida Grande"/>
          <w:color w:val="000000" w:themeColor="text1"/>
          <w:sz w:val="18"/>
          <w:szCs w:val="18"/>
        </w:rPr>
        <w:t xml:space="preserve"> Thursday of the month. </w:t>
      </w:r>
    </w:p>
    <w:p w14:paraId="04A17056" w14:textId="77777777" w:rsidR="00FC6A76" w:rsidRPr="00673A6A" w:rsidRDefault="00FC6A76" w:rsidP="00562EB0">
      <w:pPr>
        <w:autoSpaceDE w:val="0"/>
        <w:autoSpaceDN w:val="0"/>
        <w:adjustRightInd w:val="0"/>
        <w:rPr>
          <w:rFonts w:ascii="Lucida Sans" w:eastAsiaTheme="minorHAnsi" w:hAnsi="Lucida Sans" w:cs="Lucida Grande"/>
          <w:color w:val="000000" w:themeColor="text1"/>
          <w:sz w:val="20"/>
          <w:szCs w:val="20"/>
        </w:rPr>
      </w:pPr>
    </w:p>
    <w:p w14:paraId="47E22AF7" w14:textId="68935980" w:rsidR="0074004C" w:rsidRDefault="0074004C" w:rsidP="001312F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Professional development hours- First one filed. Suggest </w:t>
      </w:r>
      <w:proofErr w:type="gramStart"/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to add</w:t>
      </w:r>
      <w:proofErr w:type="gramEnd"/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a chart to our common deck with information about it.</w:t>
      </w:r>
    </w:p>
    <w:p w14:paraId="2FAD8195" w14:textId="096A238A" w:rsidR="00322972" w:rsidRDefault="00CB1D71" w:rsidP="001312F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Improvin</w:t>
      </w:r>
      <w:r w:rsidR="00094C42"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g promotion of activities- </w:t>
      </w:r>
      <w:r w:rsidR="003229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IEEE PSES group. </w:t>
      </w:r>
    </w:p>
    <w:p w14:paraId="3C9883B0" w14:textId="5E9BC079" w:rsidR="00673A6A" w:rsidRDefault="003F0786" w:rsidP="003F078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lastRenderedPageBreak/>
        <w:t xml:space="preserve">List Serve </w:t>
      </w:r>
      <w:r w:rsidR="003229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-</w:t>
      </w:r>
      <w:r w:rsidR="00094C42"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Nate</w:t>
      </w:r>
      <w:r w:rsidR="00955BB5">
        <w:rPr>
          <w:rFonts w:ascii="Lucida Grande" w:eastAsiaTheme="minorHAnsi" w:hAnsi="Lucida Grande" w:cs="Lucida Grande"/>
          <w:color w:val="000000" w:themeColor="text1"/>
          <w:sz w:val="18"/>
          <w:szCs w:val="18"/>
        </w:rPr>
        <w:t>: Trial run status</w:t>
      </w:r>
      <w:r w:rsidR="001A3CC1">
        <w:rPr>
          <w:rFonts w:ascii="Lucida Grande" w:eastAsiaTheme="minorHAnsi" w:hAnsi="Lucida Grande" w:cs="Lucida Grande"/>
          <w:color w:val="000000" w:themeColor="text1"/>
          <w:sz w:val="18"/>
          <w:szCs w:val="18"/>
        </w:rPr>
        <w:t xml:space="preserve">; needs help. Was going to contact </w:t>
      </w:r>
    </w:p>
    <w:p w14:paraId="5CF28BD8" w14:textId="3E0C3242" w:rsidR="00041C69" w:rsidRPr="00673A6A" w:rsidRDefault="001312FE" w:rsidP="00C47D1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673A6A">
        <w:rPr>
          <w:rFonts w:ascii="Arial" w:hAnsi="Arial" w:cs="Arial"/>
          <w:color w:val="000000" w:themeColor="text1"/>
          <w:sz w:val="22"/>
          <w:lang w:bidi="th-TH"/>
        </w:rPr>
        <w:t>Official Elections</w:t>
      </w:r>
      <w:proofErr w:type="gramStart"/>
      <w:r w:rsidRPr="00673A6A">
        <w:rPr>
          <w:rFonts w:ascii="Arial" w:hAnsi="Arial" w:cs="Arial"/>
          <w:color w:val="000000" w:themeColor="text1"/>
          <w:sz w:val="22"/>
          <w:lang w:bidi="th-TH"/>
        </w:rPr>
        <w:t xml:space="preserve">-  </w:t>
      </w:r>
      <w:r w:rsidR="00322972" w:rsidRPr="001A3CC1">
        <w:rPr>
          <w:rFonts w:ascii="Arial" w:hAnsi="Arial" w:cs="Arial"/>
          <w:color w:val="1F497D" w:themeColor="text2"/>
          <w:sz w:val="22"/>
          <w:lang w:bidi="th-TH"/>
        </w:rPr>
        <w:t>Tom</w:t>
      </w:r>
      <w:proofErr w:type="gramEnd"/>
      <w:r w:rsidR="001A3CC1" w:rsidRPr="001A3CC1">
        <w:rPr>
          <w:rFonts w:ascii="Arial" w:hAnsi="Arial" w:cs="Arial"/>
          <w:color w:val="1F497D" w:themeColor="text2"/>
          <w:sz w:val="22"/>
          <w:lang w:bidi="th-TH"/>
        </w:rPr>
        <w:t xml:space="preserve"> could not join. Decided after meeting=&gt;</w:t>
      </w:r>
      <w:r w:rsidR="00322972" w:rsidRPr="001A3CC1">
        <w:rPr>
          <w:rFonts w:ascii="Arial" w:hAnsi="Arial" w:cs="Arial"/>
          <w:color w:val="1F497D" w:themeColor="text2"/>
          <w:sz w:val="22"/>
          <w:lang w:bidi="th-TH"/>
        </w:rPr>
        <w:t xml:space="preserve"> </w:t>
      </w:r>
      <w:r w:rsidR="001A3CC1" w:rsidRPr="001A3CC1">
        <w:rPr>
          <w:rFonts w:ascii="Arial" w:hAnsi="Arial" w:cs="Arial"/>
          <w:color w:val="1F497D" w:themeColor="text2"/>
          <w:sz w:val="22"/>
          <w:lang w:bidi="th-TH"/>
        </w:rPr>
        <w:t>All candidates ran without opposition. Try voting next cycle. Slides updated in the Chapter slide deck. Try to recruit VP of Member Services.</w:t>
      </w:r>
    </w:p>
    <w:p w14:paraId="3ED7CE64" w14:textId="2514A902" w:rsidR="00C47D13" w:rsidRPr="00673A6A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673A6A">
        <w:rPr>
          <w:rFonts w:ascii="Arial" w:hAnsi="Arial" w:cs="Arial"/>
          <w:color w:val="000000" w:themeColor="text1"/>
          <w:sz w:val="22"/>
          <w:lang w:bidi="th-TH"/>
        </w:rPr>
        <w:t xml:space="preserve">Chair: </w:t>
      </w:r>
      <w:proofErr w:type="spellStart"/>
      <w:r w:rsidRPr="00673A6A">
        <w:rPr>
          <w:rFonts w:ascii="Arial" w:hAnsi="Arial" w:cs="Arial"/>
          <w:color w:val="000000" w:themeColor="text1"/>
          <w:sz w:val="22"/>
          <w:lang w:bidi="th-TH"/>
        </w:rPr>
        <w:t>Yike</w:t>
      </w:r>
      <w:proofErr w:type="spellEnd"/>
      <w:r w:rsidRPr="00673A6A">
        <w:rPr>
          <w:rFonts w:ascii="Arial" w:hAnsi="Arial" w:cs="Arial"/>
          <w:color w:val="000000" w:themeColor="text1"/>
          <w:sz w:val="22"/>
          <w:lang w:bidi="th-TH"/>
        </w:rPr>
        <w:t xml:space="preserve"> Hu</w:t>
      </w:r>
      <w:r w:rsidR="00B857D7" w:rsidRPr="00673A6A">
        <w:rPr>
          <w:rFonts w:ascii="Arial" w:hAnsi="Arial" w:cs="Arial"/>
          <w:color w:val="000000" w:themeColor="text1"/>
          <w:sz w:val="22"/>
          <w:lang w:bidi="th-TH"/>
        </w:rPr>
        <w:t xml:space="preserve">, </w:t>
      </w:r>
    </w:p>
    <w:p w14:paraId="1BDE47CD" w14:textId="58481EBB" w:rsidR="00041C69" w:rsidRPr="00673A6A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673A6A">
        <w:rPr>
          <w:rFonts w:ascii="Arial" w:hAnsi="Arial" w:cs="Arial"/>
          <w:color w:val="000000" w:themeColor="text1"/>
          <w:sz w:val="22"/>
          <w:lang w:bidi="th-TH"/>
        </w:rPr>
        <w:t>Vice Chair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>:</w:t>
      </w:r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Kati</w:t>
      </w:r>
    </w:p>
    <w:p w14:paraId="61E0A9A2" w14:textId="2A0B3C60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proofErr w:type="gramStart"/>
      <w:r w:rsidRPr="00FA78E8">
        <w:rPr>
          <w:rFonts w:ascii="Arial" w:hAnsi="Arial" w:cs="Arial"/>
          <w:color w:val="000000" w:themeColor="text1"/>
          <w:sz w:val="22"/>
          <w:lang w:bidi="th-TH"/>
        </w:rPr>
        <w:t>Secretary</w:t>
      </w:r>
      <w:r w:rsidR="008332B1" w:rsidRPr="00FA78E8">
        <w:rPr>
          <w:rFonts w:ascii="Arial" w:hAnsi="Arial" w:cs="Arial"/>
          <w:color w:val="000000" w:themeColor="text1"/>
          <w:sz w:val="22"/>
          <w:lang w:bidi="th-TH"/>
        </w:rPr>
        <w:t xml:space="preserve"> 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>:</w:t>
      </w:r>
      <w:proofErr w:type="gramEnd"/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Mariel</w:t>
      </w:r>
    </w:p>
    <w:p w14:paraId="3589B79A" w14:textId="65FD3E17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lang w:bidi="th-TH"/>
        </w:rPr>
      </w:pPr>
      <w:r w:rsidRPr="00FA78E8">
        <w:rPr>
          <w:rFonts w:ascii="Arial" w:hAnsi="Arial" w:cs="Arial"/>
          <w:color w:val="000000" w:themeColor="text1"/>
          <w:sz w:val="22"/>
          <w:lang w:bidi="th-TH"/>
        </w:rPr>
        <w:t>VP of member Services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>:</w:t>
      </w:r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Open</w:t>
      </w:r>
    </w:p>
    <w:p w14:paraId="781FE4C5" w14:textId="54E1D481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FA78E8">
        <w:rPr>
          <w:rFonts w:ascii="Arial" w:hAnsi="Arial" w:cs="Arial"/>
          <w:color w:val="000000" w:themeColor="text1"/>
          <w:sz w:val="22"/>
          <w:lang w:bidi="th-TH"/>
        </w:rPr>
        <w:t>VP of Communications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 xml:space="preserve">: </w:t>
      </w:r>
      <w:proofErr w:type="spellStart"/>
      <w:r w:rsidR="00955BB5">
        <w:rPr>
          <w:rFonts w:ascii="Arial" w:hAnsi="Arial" w:cs="Arial"/>
          <w:color w:val="000000" w:themeColor="text1"/>
          <w:sz w:val="22"/>
          <w:lang w:bidi="th-TH"/>
        </w:rPr>
        <w:t>Shaima</w:t>
      </w:r>
      <w:proofErr w:type="spellEnd"/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Adin</w:t>
      </w:r>
    </w:p>
    <w:p w14:paraId="2D877621" w14:textId="735E5E4A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FA78E8">
        <w:rPr>
          <w:rFonts w:ascii="Arial" w:hAnsi="Arial" w:cs="Arial"/>
          <w:color w:val="000000" w:themeColor="text1"/>
          <w:sz w:val="22"/>
          <w:lang w:bidi="th-TH"/>
        </w:rPr>
        <w:t>VP of technical activities</w:t>
      </w:r>
      <w:r w:rsidR="00DD0216" w:rsidRPr="00FA78E8">
        <w:rPr>
          <w:rFonts w:ascii="Arial" w:hAnsi="Arial" w:cs="Arial"/>
          <w:color w:val="000000" w:themeColor="text1"/>
          <w:sz w:val="22"/>
          <w:lang w:bidi="th-TH"/>
        </w:rPr>
        <w:t xml:space="preserve">: </w:t>
      </w:r>
      <w:r w:rsidR="00B857D7" w:rsidRPr="00FA78E8">
        <w:rPr>
          <w:rFonts w:ascii="Arial" w:hAnsi="Arial" w:cs="Arial"/>
          <w:color w:val="000000" w:themeColor="text1"/>
          <w:sz w:val="22"/>
          <w:lang w:bidi="th-TH"/>
        </w:rPr>
        <w:t xml:space="preserve">Nate Osborne, </w:t>
      </w:r>
    </w:p>
    <w:p w14:paraId="0DBDFC55" w14:textId="02810CEC" w:rsidR="008332B1" w:rsidRPr="00FA78E8" w:rsidRDefault="00041C69" w:rsidP="00FA78E8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proofErr w:type="spellStart"/>
      <w:r w:rsidRPr="00FA78E8">
        <w:rPr>
          <w:rFonts w:ascii="Arial" w:hAnsi="Arial" w:cs="Arial"/>
          <w:color w:val="000000" w:themeColor="text1"/>
          <w:sz w:val="22"/>
          <w:lang w:bidi="th-TH"/>
        </w:rPr>
        <w:t>WebMaster</w:t>
      </w:r>
      <w:proofErr w:type="spellEnd"/>
      <w:r w:rsidRPr="00FA78E8">
        <w:rPr>
          <w:rFonts w:ascii="Arial" w:hAnsi="Arial" w:cs="Arial"/>
          <w:color w:val="000000" w:themeColor="text1"/>
          <w:sz w:val="22"/>
          <w:lang w:bidi="th-TH"/>
        </w:rPr>
        <w:t xml:space="preserve">- </w:t>
      </w:r>
      <w:r w:rsidR="00B857D7" w:rsidRPr="00FA78E8">
        <w:rPr>
          <w:rFonts w:ascii="Arial" w:hAnsi="Arial" w:cs="Arial"/>
          <w:color w:val="000000" w:themeColor="text1"/>
          <w:sz w:val="22"/>
          <w:lang w:bidi="th-TH"/>
        </w:rPr>
        <w:t>Jim Douglas</w:t>
      </w:r>
      <w:r w:rsidR="008332B1" w:rsidRPr="00FA78E8">
        <w:rPr>
          <w:rFonts w:ascii="Arial" w:hAnsi="Arial" w:cs="Arial"/>
          <w:color w:val="000000" w:themeColor="text1"/>
          <w:sz w:val="22"/>
          <w:lang w:bidi="th-TH"/>
        </w:rPr>
        <w:t xml:space="preserve"> </w:t>
      </w:r>
    </w:p>
    <w:p w14:paraId="5B3CFDCF" w14:textId="64667404" w:rsidR="006579CC" w:rsidRPr="006579CC" w:rsidRDefault="006579CC" w:rsidP="006579CC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u w:val="single"/>
          <w:lang w:bidi="th-TH"/>
        </w:rPr>
      </w:pPr>
    </w:p>
    <w:p w14:paraId="79139691" w14:textId="50C45481" w:rsidR="008332B1" w:rsidRPr="001A3CC1" w:rsidRDefault="00FA78E8" w:rsidP="001A3CC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1F497D" w:themeColor="text2"/>
          <w:sz w:val="20"/>
          <w:szCs w:val="20"/>
        </w:rPr>
      </w:pPr>
      <w:r w:rsidRPr="00FA78E8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June Meeting will be open to everyone per last meeting vote. Need to develop a plan to promote the activity at the symposium, PSES local chapters and perhaps via other societies</w:t>
      </w:r>
      <w:r w:rsidR="0074004C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. </w:t>
      </w:r>
      <w:r w:rsidR="001A3CC1" w:rsidRPr="001A3CC1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Speaker Bob Griffin. </w:t>
      </w:r>
      <w:r w:rsidR="0074004C" w:rsidRPr="001A3CC1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Need to close </w:t>
      </w:r>
      <w:r w:rsidR="001A3CC1" w:rsidRPr="001A3CC1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on topic. Try to get people to vote at the symposium. </w:t>
      </w:r>
      <w:r w:rsidR="001A3CC1" w:rsidRPr="006D5026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Have audience vote on one of 3 topics for Bob to </w:t>
      </w:r>
      <w:proofErr w:type="gramStart"/>
      <w:r w:rsidR="001A3CC1" w:rsidRPr="006D5026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present, and</w:t>
      </w:r>
      <w:proofErr w:type="gramEnd"/>
      <w:r w:rsidR="001A3CC1" w:rsidRPr="006D5026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 have Bob present on the topic that wins. Vote your option in the back on the business card. Tie to an award</w:t>
      </w:r>
      <w:r w:rsidR="001A3CC1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, whomever is picked from the bowl. =&gt;authorization by </w:t>
      </w:r>
      <w:proofErr w:type="spellStart"/>
      <w:r w:rsidR="001A3CC1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Murlin</w:t>
      </w:r>
      <w:proofErr w:type="spellEnd"/>
      <w:r w:rsidR="001A3CC1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 </w:t>
      </w:r>
      <w:proofErr w:type="gramStart"/>
      <w:r w:rsidR="001A3CC1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Mark;  1</w:t>
      </w:r>
      <w:proofErr w:type="gramEnd"/>
      <w:r w:rsidR="001A3CC1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) Standards, 2) Fire enclosure.</w:t>
      </w:r>
    </w:p>
    <w:p w14:paraId="65006061" w14:textId="77777777" w:rsidR="002B2015" w:rsidRPr="002B2015" w:rsidRDefault="002B2015" w:rsidP="002B201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u w:val="single"/>
          <w:lang w:bidi="th-TH"/>
        </w:rPr>
      </w:pPr>
    </w:p>
    <w:p w14:paraId="677203E5" w14:textId="5B1F8D6D" w:rsidR="00FA78E8" w:rsidRPr="00BE6447" w:rsidRDefault="00FA78E8" w:rsidP="00FA78E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1526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Recognition of virtual chapter to log in our activities and run for chapter of the </w:t>
      </w:r>
      <w:proofErr w:type="gramStart"/>
      <w:r w:rsidRPr="001526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year.-</w:t>
      </w:r>
      <w:proofErr w:type="gramEnd"/>
      <w:r w:rsidRPr="00152672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</w:t>
      </w:r>
      <w:r w:rsidR="0074004C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Kati- Status on collection of signatures for the Minnesota chapter, that will serve as base for the virtual chapter.</w:t>
      </w:r>
      <w:r w:rsidR="002C070E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-</w:t>
      </w:r>
      <w:r w:rsidR="002C070E" w:rsidRPr="002C070E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13 signatures- working on sending the form to the IEEE.</w:t>
      </w:r>
      <w:r w:rsidR="00C255EC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 List will have local Minnesota, and people who are not members </w:t>
      </w:r>
      <w:proofErr w:type="gramStart"/>
      <w:r w:rsidR="00C255EC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of  local</w:t>
      </w:r>
      <w:proofErr w:type="gramEnd"/>
      <w:r w:rsidR="00C255EC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 chapters. The rest will be called a</w:t>
      </w:r>
      <w:r w:rsidR="001A3CC1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ffiliate</w:t>
      </w:r>
      <w:r w:rsidR="00C255EC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 members.</w:t>
      </w:r>
    </w:p>
    <w:p w14:paraId="2433C29E" w14:textId="77777777" w:rsidR="00BE6447" w:rsidRPr="00BE6447" w:rsidRDefault="00BE6447" w:rsidP="00BE6447">
      <w:pPr>
        <w:pStyle w:val="ListParagraph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</w:p>
    <w:p w14:paraId="19549732" w14:textId="77777777" w:rsidR="006D5026" w:rsidRPr="006D5026" w:rsidRDefault="006D5026" w:rsidP="006D5026">
      <w:pPr>
        <w:pStyle w:val="ListParagraph"/>
        <w:rPr>
          <w:rFonts w:ascii="Lucida Grande" w:eastAsiaTheme="minorHAnsi" w:hAnsi="Lucida Grande" w:cs="Lucida Grande"/>
          <w:color w:val="1F497D" w:themeColor="text2"/>
          <w:sz w:val="20"/>
          <w:szCs w:val="20"/>
        </w:rPr>
      </w:pPr>
    </w:p>
    <w:p w14:paraId="54AA037C" w14:textId="77777777" w:rsidR="006D5026" w:rsidRPr="006D5026" w:rsidRDefault="006D5026" w:rsidP="00DF790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1F497D" w:themeColor="text2"/>
          <w:sz w:val="20"/>
          <w:szCs w:val="20"/>
        </w:rPr>
      </w:pPr>
    </w:p>
    <w:p w14:paraId="44987AAB" w14:textId="5519AEB7" w:rsidR="00872037" w:rsidRPr="00673A6A" w:rsidRDefault="00AF1F3D" w:rsidP="00071E25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Presentation</w:t>
      </w:r>
      <w:r w:rsidR="00A61523"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s:</w:t>
      </w:r>
    </w:p>
    <w:p w14:paraId="1177FCE4" w14:textId="111FC7E6" w:rsidR="00CB1D71" w:rsidRPr="00673A6A" w:rsidRDefault="005E5349" w:rsidP="001312FE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673A6A">
        <w:rPr>
          <w:color w:val="000000" w:themeColor="text1"/>
        </w:rPr>
        <w:t>Help, support, cooperate, be fair, share</w:t>
      </w:r>
    </w:p>
    <w:p w14:paraId="0B446F5E" w14:textId="1AA3AD58" w:rsidR="002F4C8D" w:rsidRPr="00AF10D7" w:rsidRDefault="0060767E" w:rsidP="001312FE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AF10D7">
        <w:rPr>
          <w:color w:val="000000" w:themeColor="text1"/>
        </w:rPr>
        <w:t xml:space="preserve">Trying to find speakers 62368-1 topics and UL standards, from the EU perspective, how to transition from EN to </w:t>
      </w:r>
      <w:proofErr w:type="gramStart"/>
      <w:r w:rsidRPr="00AF10D7">
        <w:rPr>
          <w:color w:val="000000" w:themeColor="text1"/>
        </w:rPr>
        <w:t>UL.=</w:t>
      </w:r>
      <w:proofErr w:type="gramEnd"/>
      <w:r w:rsidRPr="00AF10D7">
        <w:rPr>
          <w:color w:val="000000" w:themeColor="text1"/>
        </w:rPr>
        <w:t>&gt; Lauren</w:t>
      </w:r>
      <w:r w:rsidR="004B46AD">
        <w:rPr>
          <w:color w:val="000000" w:themeColor="text1"/>
        </w:rPr>
        <w:t xml:space="preserve"> </w:t>
      </w:r>
      <w:r w:rsidR="004B46AD" w:rsidRPr="004B46AD">
        <w:rPr>
          <w:color w:val="000000" w:themeColor="text1"/>
          <w:highlight w:val="yellow"/>
        </w:rPr>
        <w:t>(ask Curtis Bender)</w:t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2"/>
        <w:gridCol w:w="1530"/>
        <w:gridCol w:w="1439"/>
        <w:gridCol w:w="2702"/>
        <w:gridCol w:w="2519"/>
      </w:tblGrid>
      <w:tr w:rsidR="00673A6A" w:rsidRPr="00673A6A" w14:paraId="689C06D6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505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lastRenderedPageBreak/>
              <w:t>Date - Status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118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Moderator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7C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Speaker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0C1F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C825" w14:textId="54C848DD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673A6A" w:rsidRPr="00673A6A" w14:paraId="77D731C6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4BF1FF3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June 18- Completed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398FCE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Mariel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4ECC93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Rich 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40AC4E6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battery certification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306673" w14:textId="57EADE70" w:rsidR="00CB1D71" w:rsidRPr="00673A6A" w:rsidRDefault="0042302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</w:t>
            </w:r>
          </w:p>
        </w:tc>
      </w:tr>
      <w:tr w:rsidR="00673A6A" w:rsidRPr="00673A6A" w14:paraId="7AD1772E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59D7DA1" w14:textId="37425F33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July 18- Completed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E95756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Mariel/Lauren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C873E0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Patrick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125F52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FDA laser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7DFABE0" w14:textId="56702E54" w:rsidR="00CB1D71" w:rsidRPr="00673A6A" w:rsidRDefault="0042302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B- </w:t>
            </w:r>
            <w:r w:rsidR="007D61C7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=&gt;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Interruption</w:t>
            </w:r>
          </w:p>
        </w:tc>
      </w:tr>
      <w:tr w:rsidR="00673A6A" w:rsidRPr="00673A6A" w14:paraId="6E929062" w14:textId="77777777" w:rsidTr="001312FE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D61280" w14:textId="27F610C3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Aug 18- </w:t>
            </w:r>
            <w:r w:rsidR="0042302B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909CD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Kati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9DD532C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Pete Perkins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CC96E0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leakage ITE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5C4EBB1" w14:textId="732D19AA" w:rsidR="00CB1D71" w:rsidRPr="00673A6A" w:rsidRDefault="0042302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May need to schedule a 2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time </w:t>
            </w:r>
            <w:r w:rsidR="007D61C7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C</w:t>
            </w:r>
            <w:proofErr w:type="gramEnd"/>
            <w:r w:rsidR="007D61C7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- =&gt;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feedback</w:t>
            </w:r>
          </w:p>
        </w:tc>
      </w:tr>
      <w:tr w:rsidR="00673A6A" w:rsidRPr="00673A6A" w14:paraId="3F48B97D" w14:textId="77777777" w:rsidTr="00A420D4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7B9EA7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Sept 18- Secured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641885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Lauren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0D588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Don </w:t>
            </w:r>
            <w:proofErr w:type="spell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Gies</w:t>
            </w:r>
            <w:proofErr w:type="spellEnd"/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5CE5E09" w14:textId="77777777" w:rsidR="00CB1D71" w:rsidRPr="00673A6A" w:rsidRDefault="00CB1D71" w:rsidP="00CB1D71">
            <w:pPr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Lightning Protection for Wireless Telecommunication Transceiver Facilities (</w:t>
            </w:r>
            <w:proofErr w:type="spell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WiTF</w:t>
            </w:r>
            <w:proofErr w:type="spellEnd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).</w:t>
            </w:r>
          </w:p>
          <w:p w14:paraId="7C09B49E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62FB20" w14:textId="5B34BC11" w:rsidR="00CB1D71" w:rsidRPr="00673A6A" w:rsidRDefault="001312F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A; Blast email went out. Presentation was great, no noise. </w:t>
            </w:r>
          </w:p>
        </w:tc>
      </w:tr>
      <w:tr w:rsidR="00673A6A" w:rsidRPr="00673A6A" w14:paraId="27354044" w14:textId="77777777" w:rsidTr="00B85B4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400D975" w14:textId="055EC10B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Oct 18- Secured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FA350AC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Gia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75A90EF" w14:textId="1AC0395F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Paul Robinson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76C803" w14:textId="5774A079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Difference between users in 62368-1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E3F4DB" w14:textId="783B168F" w:rsidR="00CB1D71" w:rsidRPr="00673A6A" w:rsidRDefault="00A420D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A+; Blast email went out. No noise.</w:t>
            </w:r>
          </w:p>
        </w:tc>
      </w:tr>
      <w:tr w:rsidR="00673A6A" w:rsidRPr="00673A6A" w14:paraId="3A290A02" w14:textId="77777777" w:rsidTr="00B85B4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EF27DA" w14:textId="7E5D98C8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Jan 1</w:t>
            </w:r>
            <w:r w:rsidR="00E10C2E"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7</w:t>
            </w:r>
            <w:r w:rsidR="007D61C7"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-secured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D8A40C" w14:textId="6B45C401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Lauren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1A2FA2" w14:textId="4D38E544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Diesing</w:t>
            </w:r>
            <w:proofErr w:type="spellEnd"/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A23A70" w14:textId="70221019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Leakage for medical devices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A89356" w14:textId="14BEB790" w:rsidR="00CB1D71" w:rsidRPr="00FA78E8" w:rsidRDefault="00FA78E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A; Blast email to PSES did NOT go out.</w:t>
            </w:r>
          </w:p>
        </w:tc>
      </w:tr>
      <w:tr w:rsidR="00673A6A" w:rsidRPr="00673A6A" w14:paraId="71DC688B" w14:textId="77777777" w:rsidTr="00A642A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371B84E" w14:textId="6C614782" w:rsidR="00F5694F" w:rsidRPr="00B85B42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B85B42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Feb 21st, 19 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B87069" w14:textId="56000F4A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Nate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BD5172" w14:textId="0028958F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perkins</w:t>
            </w:r>
            <w:proofErr w:type="spellEnd"/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BEA726F" w14:textId="5D971787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Ouch-hot laptop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C34D501" w14:textId="6BC6FAE9" w:rsidR="00F5694F" w:rsidRPr="00673A6A" w:rsidRDefault="00987338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Trial 1 done.</w:t>
            </w:r>
          </w:p>
        </w:tc>
      </w:tr>
      <w:tr w:rsidR="00673A6A" w:rsidRPr="00673A6A" w14:paraId="67485575" w14:textId="77777777" w:rsidTr="00A642A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E31A2B" w14:textId="77777777" w:rsidR="00F5694F" w:rsidRPr="00A642A7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A642A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Mar 21st, 19</w:t>
            </w:r>
          </w:p>
          <w:p w14:paraId="2FA38CE4" w14:textId="765AC527" w:rsidR="00D878F3" w:rsidRPr="00A642A7" w:rsidRDefault="00D878F3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060CBFD" w14:textId="0685A651" w:rsidR="00F5694F" w:rsidRPr="00A642A7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A642A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7E757E" w14:textId="6607B274" w:rsidR="00F5694F" w:rsidRPr="00A642A7" w:rsidRDefault="00C22672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A642A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6E084F" w14:textId="072666FD" w:rsidR="00F5694F" w:rsidRPr="00A642A7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A642A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Functional safety</w:t>
            </w:r>
            <w:r w:rsidR="00887CC1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session 1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A41BEFB" w14:textId="4DE06387" w:rsidR="00F5694F" w:rsidRPr="00A642A7" w:rsidRDefault="0074004C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A642A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A+; blast email went out. 6 new chapter members</w:t>
            </w:r>
          </w:p>
        </w:tc>
      </w:tr>
      <w:tr w:rsidR="00673A6A" w:rsidRPr="00673A6A" w14:paraId="08CDE349" w14:textId="77777777" w:rsidTr="00887CC1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5F5F" w14:textId="77777777" w:rsidR="00F5694F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Apr 18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  <w:p w14:paraId="5D036522" w14:textId="52D383CF" w:rsidR="0074004C" w:rsidRPr="00673A6A" w:rsidRDefault="0074004C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Secured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BBE50" w14:textId="7BF56C05" w:rsidR="00F5694F" w:rsidRPr="0060767E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F1A9" w14:textId="1BBB40A9" w:rsidR="00F5694F" w:rsidRPr="00887CC1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FC8D" w14:textId="77777777" w:rsidR="00F5694F" w:rsidRPr="00887CC1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Functional safety</w:t>
            </w:r>
          </w:p>
          <w:p w14:paraId="24D397C5" w14:textId="4E38800E" w:rsidR="00887CC1" w:rsidRPr="00887CC1" w:rsidRDefault="00887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Session 2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1CF6" w14:textId="302BA280" w:rsidR="00F5694F" w:rsidRPr="00673A6A" w:rsidRDefault="00887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Meeting invite ready, working on marketing</w:t>
            </w:r>
          </w:p>
        </w:tc>
      </w:tr>
      <w:tr w:rsidR="00673A6A" w:rsidRPr="00673A6A" w14:paraId="12270894" w14:textId="77777777" w:rsidTr="00C255EC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D9519CC" w14:textId="681B6299" w:rsidR="00F5694F" w:rsidRPr="00673A6A" w:rsidRDefault="005475B6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May</w:t>
            </w:r>
            <w:r w:rsidR="00F5694F"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C0B7C61" w14:textId="080EAF0D" w:rsidR="00F5694F" w:rsidRPr="00673A6A" w:rsidRDefault="001A3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FAF63D7" w14:textId="46D0B80A" w:rsidR="00F5694F" w:rsidRPr="00673A6A" w:rsidRDefault="0074004C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symposium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95F757" w14:textId="6DF96DCA" w:rsidR="00F5694F" w:rsidRPr="00673A6A" w:rsidRDefault="001A3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Skip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23E7BFA" w14:textId="15AAE9D0" w:rsidR="00F5694F" w:rsidRPr="00673A6A" w:rsidRDefault="001A3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symposium</w:t>
            </w:r>
          </w:p>
        </w:tc>
      </w:tr>
      <w:tr w:rsidR="005475B6" w:rsidRPr="00673A6A" w14:paraId="684A84BE" w14:textId="77777777" w:rsidTr="00C255EC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2B3ADBD" w14:textId="4537A7F1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 xml:space="preserve">June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21CEE32" w14:textId="11780A81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AEAD964" w14:textId="6FCAF3DA" w:rsidR="005475B6" w:rsidRPr="00673A6A" w:rsidRDefault="00B12BC2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Bob Griffin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EA2D161" w14:textId="55720008" w:rsidR="005475B6" w:rsidRPr="00673A6A" w:rsidRDefault="004C30A2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Standard work</w:t>
            </w:r>
            <w:r w:rsidR="006D5026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/industry influence ANSI/IECEE;</w:t>
            </w: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 fire enclosure,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7476069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673A6A" w14:paraId="299A4BAB" w14:textId="77777777" w:rsidTr="00C255EC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F92686F" w14:textId="0332A16B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July 18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EBD2F30" w14:textId="4E123994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C7F524" w14:textId="2C37BEB4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70C0"/>
                <w:sz w:val="20"/>
                <w:szCs w:val="20"/>
              </w:rPr>
              <w:t>Doug Nix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DB96BC0" w14:textId="77777777" w:rsidR="005475B6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Functional safety</w:t>
            </w:r>
          </w:p>
          <w:p w14:paraId="44144277" w14:textId="7D7E2D5F" w:rsidR="00C255EC" w:rsidRPr="00673A6A" w:rsidRDefault="00C255EC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Session </w:t>
            </w: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846A7A5" w14:textId="752A1DF4" w:rsidR="005475B6" w:rsidRPr="00673A6A" w:rsidRDefault="003B7B68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Daniece</w:t>
            </w:r>
            <w:proofErr w:type="spellEnd"/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 xml:space="preserve"> will run the meeting (Mariel out of the country)</w:t>
            </w:r>
          </w:p>
        </w:tc>
      </w:tr>
      <w:tr w:rsidR="005475B6" w:rsidRPr="00673A6A" w14:paraId="56CDA221" w14:textId="77777777" w:rsidTr="00C255EC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E80D8AC" w14:textId="27C8A6D7" w:rsidR="005475B6" w:rsidRPr="00673A6A" w:rsidRDefault="006D502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Aug</w:t>
            </w:r>
            <w:r w:rsidR="005475B6"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 xml:space="preserve"> 18</w:t>
            </w:r>
            <w:r w:rsidR="005475B6"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5475B6"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05468E" w14:textId="13897E19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Kati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5708A07" w14:textId="6E46AE66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Curtis Bender +(Paul)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96C2394" w14:textId="304575D9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0767E"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  <w:t xml:space="preserve">Harmonization of </w:t>
            </w:r>
            <w:proofErr w:type="spellStart"/>
            <w:r w:rsidRPr="0060767E"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  <w:t>iec</w:t>
            </w:r>
            <w:proofErr w:type="spellEnd"/>
            <w:r w:rsidRPr="0060767E"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  <w:t>/</w:t>
            </w:r>
            <w:proofErr w:type="spellStart"/>
            <w:r w:rsidRPr="0060767E"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  <w:t>csa</w:t>
            </w:r>
            <w:proofErr w:type="spellEnd"/>
            <w:r w:rsidRPr="0060767E"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  <w:t xml:space="preserve"> standards? EN=&gt; through NRTL for North America.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49DDA55" w14:textId="77777777" w:rsidR="005475B6" w:rsidRPr="00673A6A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5026" w:rsidRPr="00673A6A" w14:paraId="5F2005B5" w14:textId="77777777" w:rsidTr="00C255EC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9869509" w14:textId="670A88E0" w:rsidR="006D5026" w:rsidRPr="001709F4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B10680B" w14:textId="4F96CB85" w:rsidR="006D5026" w:rsidRPr="001709F4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F742571" w14:textId="5335BCBF" w:rsidR="006D5026" w:rsidRPr="001709F4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5CD49C7" w14:textId="338A1433" w:rsidR="006D5026" w:rsidRPr="001709F4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F941616" w14:textId="77777777" w:rsidR="006D5026" w:rsidRPr="00673A6A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5026" w:rsidRPr="00673A6A" w14:paraId="1420FC90" w14:textId="77777777" w:rsidTr="00887CC1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29D1AF1F" w14:textId="24CC540C" w:rsidR="006D5026" w:rsidRPr="001709F4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6C37F7A6" w14:textId="0A0CB6C5" w:rsidR="006D5026" w:rsidRPr="001709F4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3A248EC5" w14:textId="77777777" w:rsidR="006D5026" w:rsidRPr="001709F4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2785F1F6" w14:textId="1A31F83B" w:rsidR="006D5026" w:rsidRPr="001709F4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58A02E67" w14:textId="77777777" w:rsidR="006D5026" w:rsidRPr="00673A6A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5026" w:rsidRPr="00673A6A" w14:paraId="58D09021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C6EE" w14:textId="77777777" w:rsidR="006D5026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Sept 19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  <w:p w14:paraId="5085DD4E" w14:textId="1FF00B91" w:rsidR="006D5026" w:rsidRPr="00673A6A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secured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7CDA2" w14:textId="16818562" w:rsidR="006D5026" w:rsidRPr="00987338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987338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Jim D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8098" w14:textId="325AD8CB" w:rsidR="006D5026" w:rsidRPr="00887CC1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Gary </w:t>
            </w:r>
            <w:proofErr w:type="spellStart"/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Tornquist</w:t>
            </w:r>
            <w:proofErr w:type="spellEnd"/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36AE" w14:textId="77777777" w:rsidR="006D5026" w:rsidRPr="00887CC1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POWER SUPPLY SAFETY</w:t>
            </w:r>
          </w:p>
          <w:p w14:paraId="2099F84D" w14:textId="4D7F93ED" w:rsidR="006D5026" w:rsidRPr="00887CC1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5479" w14:textId="735C12D7" w:rsidR="006D5026" w:rsidRPr="00887CC1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Moderator/</w:t>
            </w: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Speaker agreed</w:t>
            </w:r>
          </w:p>
        </w:tc>
      </w:tr>
      <w:tr w:rsidR="006D5026" w:rsidRPr="00673A6A" w14:paraId="04ACE4D8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CFE3" w14:textId="77777777" w:rsidR="006D5026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Oct 17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  <w:p w14:paraId="54362A96" w14:textId="7776FD3C" w:rsidR="006D5026" w:rsidRPr="00673A6A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secured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CAC36" w14:textId="06A22C13" w:rsidR="006D5026" w:rsidRPr="00987338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87338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Yike</w:t>
            </w:r>
            <w:proofErr w:type="spellEnd"/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66CA" w14:textId="7C030B3F" w:rsidR="006D5026" w:rsidRPr="00887CC1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Ted Eckert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1EB0" w14:textId="179FE9A1" w:rsidR="006D5026" w:rsidRPr="00887CC1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Alternate Low Power Modes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0E79" w14:textId="1136D3BB" w:rsidR="006D5026" w:rsidRPr="00887CC1" w:rsidRDefault="006D5026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Speaker agreed</w:t>
            </w:r>
          </w:p>
        </w:tc>
      </w:tr>
      <w:tr w:rsidR="001709F4" w:rsidRPr="00673A6A" w14:paraId="6B1E7854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445" w14:textId="47EB24EB" w:rsidR="001709F4" w:rsidRPr="00673A6A" w:rsidRDefault="001709F4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B7CA0" w14:textId="77777777" w:rsidR="001709F4" w:rsidRPr="00987338" w:rsidRDefault="001709F4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03DA" w14:textId="77777777" w:rsidR="001709F4" w:rsidRPr="00887CC1" w:rsidRDefault="001709F4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BA9B" w14:textId="77777777" w:rsidR="001709F4" w:rsidRPr="00887CC1" w:rsidRDefault="001709F4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A22E" w14:textId="77777777" w:rsidR="001709F4" w:rsidRPr="00887CC1" w:rsidRDefault="001709F4" w:rsidP="006D502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  <w:tr w:rsidR="001709F4" w:rsidRPr="00673A6A" w14:paraId="1A90704F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BB99" w14:textId="12E7827D" w:rsidR="001709F4" w:rsidRPr="00673A6A" w:rsidRDefault="001709F4" w:rsidP="001709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1709F4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  <w:t>J</w:t>
            </w: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  <w:t>an</w:t>
            </w:r>
            <w:r w:rsidRPr="001709F4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1BF09" w14:textId="70FF1086" w:rsidR="001709F4" w:rsidRPr="00987338" w:rsidRDefault="001709F4" w:rsidP="001709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1709F4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 xml:space="preserve">Ken </w:t>
            </w:r>
            <w:proofErr w:type="spellStart"/>
            <w:r w:rsidRPr="001709F4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>Kapur</w:t>
            </w:r>
            <w:proofErr w:type="spellEnd"/>
            <w:r w:rsidRPr="001709F4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B009" w14:textId="0429EA35" w:rsidR="001709F4" w:rsidRPr="00887CC1" w:rsidRDefault="001709F4" w:rsidP="001709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1709F4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 xml:space="preserve">Peter </w:t>
            </w:r>
            <w:proofErr w:type="spellStart"/>
            <w:r w:rsidRPr="001709F4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>perkins</w:t>
            </w:r>
            <w:proofErr w:type="spellEnd"/>
            <w:r w:rsidRPr="001709F4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1519" w14:textId="570A9ABD" w:rsidR="001709F4" w:rsidRPr="00887CC1" w:rsidRDefault="001709F4" w:rsidP="001709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1709F4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>Leakage-ITE?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3307" w14:textId="77777777" w:rsidR="001709F4" w:rsidRPr="00887CC1" w:rsidRDefault="001709F4" w:rsidP="001709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  <w:tr w:rsidR="001709F4" w:rsidRPr="00673A6A" w14:paraId="14990AEC" w14:textId="77777777" w:rsidTr="007D61C7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07AB" w14:textId="517F1222" w:rsidR="001709F4" w:rsidRPr="001709F4" w:rsidRDefault="001709F4" w:rsidP="001709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  <w:t>feb</w:t>
            </w:r>
            <w:proofErr w:type="spellEnd"/>
            <w:r w:rsidRPr="001709F4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DE5F1" w14:textId="3EB5781B" w:rsidR="001709F4" w:rsidRPr="001709F4" w:rsidRDefault="001709F4" w:rsidP="001709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709F4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>Gia- needs to confirm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1895" w14:textId="77777777" w:rsidR="001709F4" w:rsidRPr="001709F4" w:rsidRDefault="001709F4" w:rsidP="001709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D149" w14:textId="52CD79D3" w:rsidR="001709F4" w:rsidRPr="001709F4" w:rsidRDefault="001709F4" w:rsidP="001709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1709F4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  <w:t>Haz</w:t>
            </w:r>
            <w:proofErr w:type="spellEnd"/>
            <w:r w:rsidRPr="001709F4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locations? </w:t>
            </w:r>
            <w:r w:rsidRPr="001709F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An Introduction to Hazardous Locations - Basics and Protection Concepts</w:t>
            </w:r>
            <w:r w:rsidRPr="001709F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br/>
              <w:t>William Fiske?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D076" w14:textId="77777777" w:rsidR="001709F4" w:rsidRPr="00887CC1" w:rsidRDefault="001709F4" w:rsidP="001709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01E77B" w14:textId="77777777" w:rsidR="004B46AD" w:rsidRPr="00673A6A" w:rsidRDefault="004B46AD" w:rsidP="00305B8D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719FFB4" w14:textId="77777777" w:rsidR="00955BB5" w:rsidRPr="00955BB5" w:rsidRDefault="00955BB5" w:rsidP="00955BB5">
      <w:pPr>
        <w:pStyle w:val="ListParagraph"/>
        <w:autoSpaceDE w:val="0"/>
        <w:autoSpaceDN w:val="0"/>
        <w:adjustRightInd w:val="0"/>
        <w:rPr>
          <w:rFonts w:ascii="Lucida Sans" w:eastAsiaTheme="minorHAnsi" w:hAnsi="Lucida Sans" w:cs="Lucida Grande"/>
          <w:color w:val="000000" w:themeColor="text1"/>
          <w:sz w:val="20"/>
          <w:szCs w:val="20"/>
        </w:rPr>
      </w:pPr>
    </w:p>
    <w:p w14:paraId="472DD1CD" w14:textId="457B5288" w:rsidR="001312FE" w:rsidRPr="00673A6A" w:rsidRDefault="001312FE" w:rsidP="001312F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Lucida Sans" w:eastAsiaTheme="minorHAnsi" w:hAnsi="Lucida Sans" w:cs="Lucida Grande"/>
          <w:color w:val="000000" w:themeColor="text1"/>
          <w:sz w:val="20"/>
          <w:szCs w:val="20"/>
        </w:rPr>
      </w:pPr>
      <w:r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Website- We have the option of getting a tab in the IEEE PSES website- which means we have access to a webmaster. We would need a volunteer to help to keep all activities and content up to date. </w:t>
      </w:r>
    </w:p>
    <w:p w14:paraId="2A62525A" w14:textId="77777777" w:rsidR="0047259A" w:rsidRPr="00673A6A" w:rsidRDefault="0047259A" w:rsidP="00305B8D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E79E366" w14:textId="462D9A46" w:rsidR="00267474" w:rsidRPr="00673A6A" w:rsidRDefault="00683D93" w:rsidP="0091719A">
      <w:p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b/>
          <w:color w:val="000000" w:themeColor="text1"/>
          <w:u w:val="single"/>
          <w:lang w:bidi="th-TH"/>
        </w:rPr>
        <w:lastRenderedPageBreak/>
        <w:t>Sponsor</w:t>
      </w:r>
      <w:r w:rsidR="00CB1D71" w:rsidRPr="00673A6A">
        <w:rPr>
          <w:rFonts w:ascii="Arial" w:hAnsi="Arial" w:cs="Arial"/>
          <w:b/>
          <w:color w:val="000000" w:themeColor="text1"/>
          <w:u w:val="single"/>
          <w:lang w:bidi="th-TH"/>
        </w:rPr>
        <w:t>/moderator</w:t>
      </w:r>
      <w:r w:rsidRPr="00673A6A">
        <w:rPr>
          <w:rFonts w:ascii="Arial" w:hAnsi="Arial" w:cs="Arial"/>
          <w:b/>
          <w:color w:val="000000" w:themeColor="text1"/>
          <w:u w:val="single"/>
          <w:lang w:bidi="th-TH"/>
        </w:rPr>
        <w:t xml:space="preserve">: </w:t>
      </w:r>
      <w:r w:rsidR="000553B7" w:rsidRPr="00673A6A">
        <w:rPr>
          <w:rFonts w:ascii="Arial" w:hAnsi="Arial" w:cs="Arial"/>
          <w:color w:val="000000" w:themeColor="text1"/>
          <w:lang w:bidi="th-TH"/>
        </w:rPr>
        <w:t xml:space="preserve">The job of the sponsor is to identify the speaker, get the slides, get the bio, </w:t>
      </w:r>
      <w:r w:rsidR="00244D40" w:rsidRPr="00673A6A">
        <w:rPr>
          <w:rFonts w:ascii="Arial" w:hAnsi="Arial" w:cs="Arial"/>
          <w:color w:val="000000" w:themeColor="text1"/>
          <w:lang w:bidi="th-TH"/>
        </w:rPr>
        <w:t xml:space="preserve">do the </w:t>
      </w:r>
      <w:r w:rsidRPr="00673A6A">
        <w:rPr>
          <w:rFonts w:ascii="Arial" w:hAnsi="Arial" w:cs="Arial"/>
          <w:color w:val="000000" w:themeColor="text1"/>
          <w:lang w:bidi="th-TH"/>
        </w:rPr>
        <w:t>introduction</w:t>
      </w:r>
      <w:r w:rsidR="00244D40" w:rsidRPr="00673A6A">
        <w:rPr>
          <w:rFonts w:ascii="Arial" w:hAnsi="Arial" w:cs="Arial"/>
          <w:color w:val="000000" w:themeColor="text1"/>
          <w:lang w:bidi="th-TH"/>
        </w:rPr>
        <w:t xml:space="preserve">, </w:t>
      </w:r>
      <w:r w:rsidR="00A61523" w:rsidRPr="00673A6A">
        <w:rPr>
          <w:rFonts w:ascii="Arial" w:hAnsi="Arial" w:cs="Arial"/>
          <w:color w:val="000000" w:themeColor="text1"/>
          <w:lang w:bidi="th-TH"/>
        </w:rPr>
        <w:t xml:space="preserve">get pre-arranged questions, prepare/distribute announcement or contact </w:t>
      </w:r>
      <w:proofErr w:type="spellStart"/>
      <w:r w:rsidR="00A61523" w:rsidRPr="00673A6A">
        <w:rPr>
          <w:rFonts w:ascii="Arial" w:hAnsi="Arial" w:cs="Arial"/>
          <w:color w:val="000000" w:themeColor="text1"/>
          <w:lang w:bidi="th-TH"/>
        </w:rPr>
        <w:t>vp</w:t>
      </w:r>
      <w:proofErr w:type="spellEnd"/>
      <w:r w:rsidR="00A61523" w:rsidRPr="00673A6A">
        <w:rPr>
          <w:rFonts w:ascii="Arial" w:hAnsi="Arial" w:cs="Arial"/>
          <w:color w:val="000000" w:themeColor="text1"/>
          <w:lang w:bidi="th-TH"/>
        </w:rPr>
        <w:t xml:space="preserve"> of communication to do that.</w:t>
      </w:r>
    </w:p>
    <w:p w14:paraId="01E9EEFB" w14:textId="77777777" w:rsidR="0084737D" w:rsidRDefault="0084737D" w:rsidP="00C22672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49466CF8" w14:textId="7D469A4E" w:rsidR="00C22672" w:rsidRPr="00673A6A" w:rsidRDefault="006769B6" w:rsidP="00C22672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</w:t>
      </w:r>
      <w:r w:rsidR="00BA1484" w:rsidRPr="00673A6A">
        <w:rPr>
          <w:rFonts w:ascii="Arial" w:hAnsi="Arial" w:cs="Arial"/>
          <w:color w:val="000000" w:themeColor="text1"/>
          <w:lang w:bidi="th-TH"/>
        </w:rPr>
        <w:t>8-10</w:t>
      </w:r>
      <w:r w:rsidR="00F36F6E" w:rsidRPr="00673A6A">
        <w:rPr>
          <w:rFonts w:ascii="Arial" w:hAnsi="Arial" w:cs="Arial"/>
          <w:color w:val="000000" w:themeColor="text1"/>
          <w:lang w:bidi="th-TH"/>
        </w:rPr>
        <w:t xml:space="preserve"> min</w:t>
      </w:r>
      <w:r w:rsidRPr="00673A6A">
        <w:rPr>
          <w:rFonts w:ascii="Arial" w:hAnsi="Arial" w:cs="Arial"/>
          <w:color w:val="000000" w:themeColor="text1"/>
          <w:lang w:bidi="th-TH"/>
        </w:rPr>
        <w:t>)</w:t>
      </w:r>
      <w:r w:rsidR="00A238DF" w:rsidRPr="00673A6A">
        <w:rPr>
          <w:rFonts w:ascii="Arial" w:hAnsi="Arial" w:cs="Arial"/>
          <w:color w:val="000000" w:themeColor="text1"/>
          <w:lang w:bidi="th-TH"/>
        </w:rPr>
        <w:tab/>
      </w:r>
      <w:r w:rsidR="00C22672" w:rsidRPr="00673A6A">
        <w:rPr>
          <w:rFonts w:ascii="Arial" w:hAnsi="Arial" w:cs="Arial"/>
          <w:b/>
          <w:bCs/>
          <w:color w:val="000000" w:themeColor="text1"/>
          <w:lang w:bidi="th-TH"/>
        </w:rPr>
        <w:t>Webmaster</w:t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:</w:t>
      </w:r>
      <w:r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AC10F0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AF10D7">
        <w:rPr>
          <w:rFonts w:ascii="Arial" w:hAnsi="Arial" w:cs="Arial"/>
          <w:color w:val="000000" w:themeColor="text1"/>
          <w:lang w:val="fr-FR" w:bidi="th-TH"/>
        </w:rPr>
        <w:t>Position open</w:t>
      </w:r>
    </w:p>
    <w:p w14:paraId="0E6FFE40" w14:textId="7C31BDBE" w:rsidR="0001000B" w:rsidRPr="00673A6A" w:rsidRDefault="00C22672" w:rsidP="00C22672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val="fr-FR"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 xml:space="preserve">98-10 </w:t>
      </w:r>
      <w:r w:rsidR="00F36F6E" w:rsidRPr="00673A6A">
        <w:rPr>
          <w:rFonts w:ascii="Arial" w:hAnsi="Arial" w:cs="Arial"/>
          <w:color w:val="000000" w:themeColor="text1"/>
          <w:lang w:bidi="th-TH"/>
        </w:rPr>
        <w:t>min</w:t>
      </w:r>
      <w:r w:rsidR="002C1F06" w:rsidRPr="00673A6A">
        <w:rPr>
          <w:rFonts w:ascii="Arial" w:hAnsi="Arial" w:cs="Arial"/>
          <w:color w:val="000000" w:themeColor="text1"/>
          <w:lang w:val="fr-FR" w:bidi="th-TH"/>
        </w:rPr>
        <w:t>)</w:t>
      </w:r>
      <w:r w:rsidR="002C1F06" w:rsidRPr="00673A6A">
        <w:rPr>
          <w:rFonts w:ascii="Arial" w:hAnsi="Arial" w:cs="Arial"/>
          <w:color w:val="000000" w:themeColor="text1"/>
          <w:lang w:val="fr-FR" w:bidi="th-TH"/>
        </w:rPr>
        <w:tab/>
      </w:r>
      <w:r w:rsidR="002C1F06" w:rsidRPr="00673A6A">
        <w:rPr>
          <w:rFonts w:ascii="Arial" w:hAnsi="Arial" w:cs="Arial"/>
          <w:b/>
          <w:color w:val="000000" w:themeColor="text1"/>
          <w:lang w:bidi="th-TH"/>
        </w:rPr>
        <w:t>VP</w:t>
      </w:r>
      <w:r w:rsidR="002C1F06" w:rsidRPr="00673A6A">
        <w:rPr>
          <w:rFonts w:ascii="Arial" w:hAnsi="Arial" w:cs="Arial"/>
          <w:b/>
          <w:bCs/>
          <w:color w:val="000000" w:themeColor="text1"/>
          <w:lang w:bidi="th-TH"/>
        </w:rPr>
        <w:t xml:space="preserve"> Technical Activities</w:t>
      </w:r>
      <w:r w:rsidR="002C1F06" w:rsidRPr="00673A6A">
        <w:rPr>
          <w:rFonts w:ascii="Arial" w:hAnsi="Arial" w:cs="Arial"/>
          <w:b/>
          <w:bCs/>
          <w:color w:val="000000" w:themeColor="text1"/>
          <w:lang w:val="fr-FR" w:bidi="th-TH"/>
        </w:rPr>
        <w:t>:</w:t>
      </w:r>
      <w:r w:rsidR="00AC10F0" w:rsidRPr="00673A6A">
        <w:rPr>
          <w:rFonts w:ascii="Arial" w:hAnsi="Arial" w:cs="Arial"/>
          <w:b/>
          <w:bCs/>
          <w:color w:val="000000" w:themeColor="text1"/>
          <w:lang w:val="fr-FR" w:bidi="th-TH"/>
        </w:rPr>
        <w:t xml:space="preserve"> </w:t>
      </w:r>
      <w:r w:rsidR="00AF10D7">
        <w:rPr>
          <w:rFonts w:ascii="Arial" w:hAnsi="Arial" w:cs="Arial"/>
          <w:color w:val="000000" w:themeColor="text1"/>
          <w:lang w:val="fr-FR" w:bidi="th-TH"/>
        </w:rPr>
        <w:t xml:space="preserve"> Position open</w:t>
      </w:r>
      <w:r w:rsidR="000166FB" w:rsidRPr="00673A6A">
        <w:rPr>
          <w:rFonts w:ascii="Arial" w:hAnsi="Arial" w:cs="Arial"/>
          <w:color w:val="000000" w:themeColor="text1"/>
          <w:lang w:bidi="th-TH"/>
        </w:rPr>
        <w:t xml:space="preserve"> </w:t>
      </w:r>
    </w:p>
    <w:p w14:paraId="012CEAE2" w14:textId="23A937AC" w:rsidR="00BA3BC5" w:rsidRPr="00673A6A" w:rsidRDefault="00F36F6E" w:rsidP="0075375A">
      <w:pPr>
        <w:pStyle w:val="ListParagraph"/>
        <w:numPr>
          <w:ilvl w:val="1"/>
          <w:numId w:val="35"/>
        </w:num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min</w:t>
      </w:r>
      <w:r w:rsidR="00262D89" w:rsidRPr="00673A6A">
        <w:rPr>
          <w:rFonts w:ascii="Arial" w:hAnsi="Arial" w:cs="Arial"/>
          <w:color w:val="000000" w:themeColor="text1"/>
          <w:lang w:bidi="th-TH"/>
        </w:rPr>
        <w:t>)</w:t>
      </w:r>
      <w:r w:rsidR="00262D89" w:rsidRPr="00673A6A">
        <w:rPr>
          <w:rFonts w:ascii="Arial" w:hAnsi="Arial" w:cs="Arial"/>
          <w:color w:val="000000" w:themeColor="text1"/>
          <w:lang w:bidi="th-TH"/>
        </w:rPr>
        <w:tab/>
      </w:r>
      <w:r w:rsidR="00262D89" w:rsidRPr="00673A6A">
        <w:rPr>
          <w:rFonts w:ascii="Arial" w:hAnsi="Arial" w:cs="Arial"/>
          <w:b/>
          <w:bCs/>
          <w:color w:val="000000" w:themeColor="text1"/>
          <w:lang w:bidi="th-TH"/>
        </w:rPr>
        <w:t>VP Communications:</w:t>
      </w:r>
      <w:r w:rsidR="00262D89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520E88" w:rsidRPr="00673A6A">
        <w:rPr>
          <w:rFonts w:ascii="Arial" w:hAnsi="Arial" w:cs="Arial"/>
          <w:color w:val="000000" w:themeColor="text1"/>
          <w:lang w:bidi="th-TH"/>
        </w:rPr>
        <w:t xml:space="preserve"> Nate</w:t>
      </w:r>
      <w:r w:rsidR="0075375A" w:rsidRPr="00673A6A">
        <w:rPr>
          <w:rFonts w:ascii="Arial" w:hAnsi="Arial" w:cs="Arial"/>
          <w:color w:val="000000" w:themeColor="text1"/>
          <w:lang w:bidi="th-TH"/>
        </w:rPr>
        <w:t xml:space="preserve">- </w:t>
      </w:r>
      <w:r w:rsidR="008C694F" w:rsidRPr="00673A6A">
        <w:rPr>
          <w:rFonts w:ascii="Arial" w:hAnsi="Arial" w:cs="Arial"/>
          <w:color w:val="000000" w:themeColor="text1"/>
          <w:lang w:bidi="th-TH"/>
        </w:rPr>
        <w:t>Status report</w:t>
      </w:r>
      <w:r w:rsidR="000166FB" w:rsidRPr="00673A6A">
        <w:rPr>
          <w:rFonts w:ascii="Arial" w:hAnsi="Arial" w:cs="Arial"/>
          <w:color w:val="000000" w:themeColor="text1"/>
          <w:lang w:bidi="th-TH"/>
        </w:rPr>
        <w:t xml:space="preserve"> – </w:t>
      </w:r>
    </w:p>
    <w:p w14:paraId="0EF58DD0" w14:textId="23CE6848" w:rsidR="00FA0472" w:rsidRPr="00673A6A" w:rsidRDefault="00147A15" w:rsidP="0075375A">
      <w:pPr>
        <w:pStyle w:val="ListParagraph"/>
        <w:numPr>
          <w:ilvl w:val="1"/>
          <w:numId w:val="35"/>
        </w:num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min</w:t>
      </w:r>
      <w:r w:rsidR="006769B6" w:rsidRPr="00673A6A">
        <w:rPr>
          <w:rFonts w:ascii="Arial" w:hAnsi="Arial" w:cs="Arial"/>
          <w:color w:val="000000" w:themeColor="text1"/>
          <w:lang w:bidi="th-TH"/>
        </w:rPr>
        <w:t>)</w:t>
      </w:r>
      <w:r w:rsidR="00A238DF" w:rsidRPr="00673A6A">
        <w:rPr>
          <w:rFonts w:ascii="Arial" w:hAnsi="Arial" w:cs="Arial"/>
          <w:color w:val="000000" w:themeColor="text1"/>
          <w:lang w:bidi="th-TH"/>
        </w:rPr>
        <w:tab/>
      </w:r>
      <w:r w:rsidR="006769B6" w:rsidRPr="00673A6A">
        <w:rPr>
          <w:rFonts w:ascii="Arial" w:hAnsi="Arial" w:cs="Arial"/>
          <w:b/>
          <w:bCs/>
          <w:color w:val="000000" w:themeColor="text1"/>
          <w:lang w:bidi="th-TH"/>
        </w:rPr>
        <w:t>VP Member</w:t>
      </w:r>
      <w:r w:rsidR="00DB7FF1" w:rsidRPr="00673A6A">
        <w:rPr>
          <w:rFonts w:ascii="Arial" w:hAnsi="Arial" w:cs="Arial"/>
          <w:b/>
          <w:bCs/>
          <w:color w:val="000000" w:themeColor="text1"/>
          <w:lang w:bidi="th-TH"/>
        </w:rPr>
        <w:t xml:space="preserve"> Services</w:t>
      </w:r>
      <w:r w:rsidR="006769B6" w:rsidRPr="00673A6A">
        <w:rPr>
          <w:rFonts w:ascii="Arial" w:hAnsi="Arial" w:cs="Arial"/>
          <w:b/>
          <w:bCs/>
          <w:color w:val="000000" w:themeColor="text1"/>
          <w:lang w:bidi="th-TH"/>
        </w:rPr>
        <w:t>:</w:t>
      </w:r>
      <w:r w:rsidR="006769B6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AC10F0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E5598D" w:rsidRPr="00673A6A">
        <w:rPr>
          <w:rFonts w:ascii="Arial" w:hAnsi="Arial" w:cs="Arial"/>
          <w:color w:val="000000" w:themeColor="text1"/>
          <w:lang w:bidi="th-TH"/>
        </w:rPr>
        <w:t>Kati</w:t>
      </w:r>
      <w:r w:rsidR="0075375A" w:rsidRPr="00673A6A">
        <w:rPr>
          <w:rFonts w:ascii="Arial" w:hAnsi="Arial" w:cs="Arial"/>
          <w:color w:val="000000" w:themeColor="text1"/>
          <w:lang w:bidi="th-TH"/>
        </w:rPr>
        <w:t xml:space="preserve">- </w:t>
      </w:r>
      <w:r w:rsidRPr="00673A6A">
        <w:rPr>
          <w:rFonts w:ascii="Arial" w:hAnsi="Arial" w:cs="Arial"/>
          <w:color w:val="000000" w:themeColor="text1"/>
          <w:lang w:bidi="th-TH"/>
        </w:rPr>
        <w:t xml:space="preserve">Status report </w:t>
      </w:r>
      <w:r w:rsidR="000166FB" w:rsidRPr="00673A6A">
        <w:rPr>
          <w:rFonts w:ascii="Arial" w:hAnsi="Arial" w:cs="Arial"/>
          <w:color w:val="000000" w:themeColor="text1"/>
          <w:lang w:bidi="th-TH"/>
        </w:rPr>
        <w:t xml:space="preserve">– </w:t>
      </w:r>
    </w:p>
    <w:p w14:paraId="408352D2" w14:textId="443F34B0" w:rsidR="00891F54" w:rsidRPr="00673A6A" w:rsidRDefault="00891F54" w:rsidP="00C14F08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 xml:space="preserve">IEEE website, members of IEEE PSES that are not associated </w:t>
      </w:r>
      <w:r w:rsidR="00C14F08" w:rsidRPr="00673A6A">
        <w:rPr>
          <w:rFonts w:ascii="Arial" w:hAnsi="Arial" w:cs="Arial"/>
          <w:color w:val="000000" w:themeColor="text1"/>
          <w:lang w:bidi="th-TH"/>
        </w:rPr>
        <w:t>with chapters.</w:t>
      </w:r>
    </w:p>
    <w:p w14:paraId="47D52B6A" w14:textId="17C9853E" w:rsidR="00C14F08" w:rsidRPr="009C4E4C" w:rsidRDefault="009C4E4C" w:rsidP="00C14F08">
      <w:pPr>
        <w:pStyle w:val="ListParagraph"/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9C4E4C">
        <w:rPr>
          <w:rFonts w:ascii="Arial" w:hAnsi="Arial" w:cs="Arial"/>
          <w:color w:val="000000" w:themeColor="text1"/>
          <w:lang w:bidi="th-TH"/>
        </w:rPr>
        <w:t xml:space="preserve">Idea: </w:t>
      </w:r>
      <w:r w:rsidR="00D92743" w:rsidRPr="009C4E4C">
        <w:rPr>
          <w:rFonts w:ascii="Arial" w:hAnsi="Arial" w:cs="Arial"/>
          <w:color w:val="000000" w:themeColor="text1"/>
          <w:lang w:bidi="th-TH"/>
        </w:rPr>
        <w:t>Include the cost of membership into the symposium cost (that way companies would pay for the membership)</w:t>
      </w:r>
    </w:p>
    <w:p w14:paraId="6DF06A84" w14:textId="52B6C861" w:rsidR="0084737D" w:rsidRDefault="00AF6875" w:rsidP="0084737D">
      <w:pPr>
        <w:tabs>
          <w:tab w:val="left" w:pos="993"/>
        </w:tabs>
        <w:ind w:right="-421"/>
        <w:rPr>
          <w:rFonts w:ascii="Arial" w:hAnsi="Arial" w:cs="Arial"/>
          <w:color w:val="0070C0"/>
          <w:lang w:bidi="th-TH"/>
        </w:rPr>
      </w:pPr>
      <w:r>
        <w:rPr>
          <w:rFonts w:ascii="Arial" w:hAnsi="Arial" w:cs="Arial"/>
          <w:color w:val="0070C0"/>
          <w:lang w:bidi="th-TH"/>
        </w:rPr>
        <w:t>-</w:t>
      </w:r>
    </w:p>
    <w:p w14:paraId="5A8A518C" w14:textId="0FCF5744" w:rsidR="0084737D" w:rsidRPr="00987338" w:rsidRDefault="00987338" w:rsidP="0084737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>
        <w:rPr>
          <w:rFonts w:ascii="Arial" w:hAnsi="Arial" w:cs="Arial"/>
          <w:color w:val="000000" w:themeColor="text1"/>
          <w:lang w:bidi="th-TH"/>
        </w:rPr>
        <w:t>-</w:t>
      </w:r>
      <w:r w:rsidR="0084737D" w:rsidRPr="00987338">
        <w:rPr>
          <w:rFonts w:ascii="Arial" w:hAnsi="Arial" w:cs="Arial"/>
          <w:color w:val="000000" w:themeColor="text1"/>
          <w:lang w:bidi="th-TH"/>
        </w:rPr>
        <w:t>Can anyone talk about bulk power? UPS?</w:t>
      </w:r>
      <w:r w:rsidR="000F0BAE" w:rsidRPr="00987338">
        <w:rPr>
          <w:rFonts w:ascii="Arial" w:hAnsi="Arial" w:cs="Arial"/>
          <w:color w:val="000000" w:themeColor="text1"/>
          <w:lang w:bidi="th-TH"/>
        </w:rPr>
        <w:t xml:space="preserve"> Glenn is considering, will ask him later in the year. Leading TC2 or IEEE Pack? </w:t>
      </w:r>
    </w:p>
    <w:p w14:paraId="77380BE1" w14:textId="2B9BF224" w:rsidR="000D000F" w:rsidRPr="00673A6A" w:rsidRDefault="000D000F" w:rsidP="000D000F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79947FEA" w14:textId="7023338B" w:rsidR="00C02930" w:rsidRPr="00673A6A" w:rsidRDefault="007E5FF8" w:rsidP="001C070B">
      <w:pPr>
        <w:tabs>
          <w:tab w:val="left" w:pos="993"/>
        </w:tabs>
        <w:ind w:right="-421"/>
        <w:rPr>
          <w:rFonts w:ascii="Arial" w:hAnsi="Arial" w:cs="Arial"/>
          <w:b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(5min)</w:t>
      </w:r>
      <w:r w:rsidR="00C02930"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color w:val="000000" w:themeColor="text1"/>
          <w:lang w:bidi="th-TH"/>
        </w:rPr>
        <w:t>Concluding Remarks</w:t>
      </w:r>
    </w:p>
    <w:p w14:paraId="7D6EB754" w14:textId="0D9A0602" w:rsidR="00F476D2" w:rsidRPr="00673A6A" w:rsidRDefault="001E59B5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sz w:val="21"/>
          <w:szCs w:val="21"/>
        </w:rPr>
      </w:pPr>
      <w:r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F00A86" w:rsidRPr="00673A6A">
        <w:rPr>
          <w:rFonts w:ascii="Arial" w:hAnsi="Arial" w:cs="Arial"/>
          <w:color w:val="000000" w:themeColor="text1"/>
          <w:lang w:bidi="th-TH"/>
        </w:rPr>
        <w:t>(1min)</w:t>
      </w:r>
      <w:r w:rsidR="00F00A86" w:rsidRPr="00673A6A">
        <w:rPr>
          <w:rFonts w:ascii="Arial" w:hAnsi="Arial" w:cs="Arial"/>
          <w:color w:val="000000" w:themeColor="text1"/>
          <w:lang w:bidi="th-TH"/>
        </w:rPr>
        <w:tab/>
      </w:r>
      <w:r w:rsidR="00F00A86" w:rsidRPr="00673A6A">
        <w:rPr>
          <w:rFonts w:ascii="Arial" w:hAnsi="Arial" w:cs="Arial"/>
          <w:b/>
          <w:color w:val="000000" w:themeColor="text1"/>
          <w:lang w:bidi="th-TH"/>
        </w:rPr>
        <w:t>Adjourn</w:t>
      </w:r>
      <w:r w:rsidR="001312FE" w:rsidRPr="00673A6A">
        <w:rPr>
          <w:rFonts w:ascii="Arial" w:hAnsi="Arial" w:cs="Arial"/>
          <w:b/>
          <w:color w:val="000000" w:themeColor="text1"/>
          <w:lang w:bidi="th-TH"/>
        </w:rPr>
        <w:t xml:space="preserve"> </w:t>
      </w:r>
      <w:proofErr w:type="gramStart"/>
      <w:r w:rsidR="001709F4">
        <w:rPr>
          <w:rFonts w:ascii="Arial" w:hAnsi="Arial" w:cs="Arial"/>
          <w:b/>
          <w:color w:val="000000" w:themeColor="text1"/>
          <w:lang w:bidi="th-TH"/>
        </w:rPr>
        <w:t>1:00</w:t>
      </w:r>
      <w:r w:rsidR="001312FE" w:rsidRPr="00673A6A">
        <w:rPr>
          <w:rFonts w:ascii="Arial" w:hAnsi="Arial" w:cs="Arial"/>
          <w:b/>
          <w:color w:val="000000" w:themeColor="text1"/>
          <w:u w:val="single"/>
          <w:lang w:bidi="th-TH"/>
        </w:rPr>
        <w:t xml:space="preserve">  </w:t>
      </w:r>
      <w:r w:rsidR="00452F3C" w:rsidRPr="00673A6A">
        <w:rPr>
          <w:rFonts w:ascii="Arial" w:hAnsi="Arial" w:cs="Arial"/>
          <w:b/>
          <w:color w:val="000000" w:themeColor="text1"/>
          <w:lang w:bidi="th-TH"/>
        </w:rPr>
        <w:t>p</w:t>
      </w:r>
      <w:r w:rsidR="00D928BA" w:rsidRPr="00673A6A">
        <w:rPr>
          <w:rFonts w:ascii="Arial" w:hAnsi="Arial" w:cs="Arial"/>
          <w:b/>
          <w:color w:val="000000" w:themeColor="text1"/>
          <w:lang w:bidi="th-TH"/>
        </w:rPr>
        <w:t>m</w:t>
      </w:r>
      <w:proofErr w:type="gramEnd"/>
      <w:r w:rsidR="00D928BA" w:rsidRPr="00673A6A">
        <w:rPr>
          <w:rFonts w:ascii="Arial" w:hAnsi="Arial" w:cs="Arial"/>
          <w:b/>
          <w:color w:val="000000" w:themeColor="text1"/>
          <w:lang w:bidi="th-TH"/>
        </w:rPr>
        <w:t xml:space="preserve"> </w:t>
      </w:r>
      <w:r w:rsidR="00452F3C" w:rsidRPr="00673A6A">
        <w:rPr>
          <w:rFonts w:ascii="Arial" w:hAnsi="Arial" w:cs="Arial"/>
          <w:b/>
          <w:color w:val="000000" w:themeColor="text1"/>
          <w:lang w:bidi="th-TH"/>
        </w:rPr>
        <w:t>EST</w:t>
      </w:r>
      <w:r w:rsidR="00D928BA" w:rsidRPr="00673A6A">
        <w:rPr>
          <w:rFonts w:ascii="Arial" w:hAnsi="Arial" w:cs="Arial"/>
          <w:b/>
          <w:color w:val="000000" w:themeColor="text1"/>
          <w:lang w:bidi="th-TH"/>
        </w:rPr>
        <w:t xml:space="preserve"> USA tim</w:t>
      </w:r>
      <w:r w:rsidR="0075375A" w:rsidRPr="00673A6A">
        <w:rPr>
          <w:rFonts w:ascii="Arial" w:hAnsi="Arial" w:cs="Arial"/>
          <w:b/>
          <w:color w:val="000000" w:themeColor="text1"/>
          <w:lang w:bidi="th-TH"/>
        </w:rPr>
        <w:t>e</w:t>
      </w:r>
    </w:p>
    <w:sectPr w:rsidR="00F476D2" w:rsidRPr="00673A6A" w:rsidSect="00C255EC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3385" w14:textId="77777777" w:rsidR="00425C61" w:rsidRDefault="00425C61" w:rsidP="00C85625">
      <w:r>
        <w:separator/>
      </w:r>
    </w:p>
  </w:endnote>
  <w:endnote w:type="continuationSeparator" w:id="0">
    <w:p w14:paraId="5B19F001" w14:textId="77777777" w:rsidR="00425C61" w:rsidRDefault="00425C61" w:rsidP="00C8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scoSansTT-Extra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iscoSansT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iscoSansTT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6F4C" w14:textId="77777777" w:rsidR="00147A15" w:rsidRDefault="00147A15" w:rsidP="00147A15">
    <w:pPr>
      <w:pStyle w:val="Footer"/>
    </w:pPr>
    <w:bookmarkStart w:id="1" w:name="DocumentMarkings1FooterEvenPages"/>
  </w:p>
  <w:bookmarkEnd w:id="1"/>
  <w:p w14:paraId="796D9B89" w14:textId="77777777" w:rsidR="00147A15" w:rsidRDefault="00147A15" w:rsidP="00147A15">
    <w:pPr>
      <w:pStyle w:val="Footer"/>
    </w:pPr>
  </w:p>
  <w:p w14:paraId="7CF4CA4E" w14:textId="77777777"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03AC" w14:textId="77777777" w:rsidR="00C85625" w:rsidRDefault="00C85625" w:rsidP="00147A15">
    <w:pPr>
      <w:pStyle w:val="Footer"/>
    </w:pPr>
    <w:bookmarkStart w:id="2" w:name="DocumentMarkings1FooterPrimary"/>
  </w:p>
  <w:bookmarkEnd w:id="2"/>
  <w:p w14:paraId="1951B7DA" w14:textId="77777777"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550F" w14:textId="77777777" w:rsidR="00C85625" w:rsidRDefault="00C85625" w:rsidP="00147A15">
    <w:pPr>
      <w:pStyle w:val="Footer"/>
    </w:pPr>
    <w:bookmarkStart w:id="3" w:name="DocumentMarkings1FooterFirstPage"/>
  </w:p>
  <w:bookmarkEnd w:id="3"/>
  <w:p w14:paraId="37B80A53" w14:textId="77777777"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ACCD5" w14:textId="77777777" w:rsidR="00425C61" w:rsidRDefault="00425C61" w:rsidP="00C85625">
      <w:r>
        <w:separator/>
      </w:r>
    </w:p>
  </w:footnote>
  <w:footnote w:type="continuationSeparator" w:id="0">
    <w:p w14:paraId="16C6D1DB" w14:textId="77777777" w:rsidR="00425C61" w:rsidRDefault="00425C61" w:rsidP="00C8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A946" w14:textId="77777777" w:rsidR="00EB7BED" w:rsidRDefault="00EB7BED" w:rsidP="00EB7BED">
    <w:pPr>
      <w:pStyle w:val="Header"/>
    </w:pPr>
  </w:p>
  <w:p w14:paraId="407DD9A4" w14:textId="77777777"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14037"/>
    <w:multiLevelType w:val="hybridMultilevel"/>
    <w:tmpl w:val="7D56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E6863"/>
    <w:multiLevelType w:val="hybridMultilevel"/>
    <w:tmpl w:val="9FF04098"/>
    <w:lvl w:ilvl="0" w:tplc="254C50F0">
      <w:numFmt w:val="bullet"/>
      <w:lvlText w:val=""/>
      <w:lvlJc w:val="left"/>
      <w:pPr>
        <w:ind w:left="720" w:hanging="63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D5108"/>
    <w:multiLevelType w:val="hybridMultilevel"/>
    <w:tmpl w:val="AB08CA06"/>
    <w:lvl w:ilvl="0" w:tplc="7578F5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C1E"/>
    <w:multiLevelType w:val="hybridMultilevel"/>
    <w:tmpl w:val="DAA201BC"/>
    <w:lvl w:ilvl="0" w:tplc="E51AA5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7C5E"/>
    <w:multiLevelType w:val="hybridMultilevel"/>
    <w:tmpl w:val="9F4EF23E"/>
    <w:lvl w:ilvl="0" w:tplc="0AD86FE2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5373"/>
    <w:multiLevelType w:val="hybridMultilevel"/>
    <w:tmpl w:val="B0AC4410"/>
    <w:lvl w:ilvl="0" w:tplc="7DE2D92A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62BF"/>
    <w:multiLevelType w:val="multilevel"/>
    <w:tmpl w:val="391C4B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B45A86"/>
    <w:multiLevelType w:val="hybridMultilevel"/>
    <w:tmpl w:val="F02C5856"/>
    <w:lvl w:ilvl="0" w:tplc="D0EED92C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35E"/>
    <w:multiLevelType w:val="hybridMultilevel"/>
    <w:tmpl w:val="45842E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A0C13"/>
    <w:multiLevelType w:val="multilevel"/>
    <w:tmpl w:val="DC568D78"/>
    <w:lvl w:ilvl="0">
      <w:start w:val="8"/>
      <w:numFmt w:val="decimal"/>
      <w:lvlText w:val="(%1"/>
      <w:lvlJc w:val="left"/>
      <w:pPr>
        <w:ind w:left="580" w:hanging="58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145E0E"/>
    <w:multiLevelType w:val="hybridMultilevel"/>
    <w:tmpl w:val="00CE5978"/>
    <w:lvl w:ilvl="0" w:tplc="7178AD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F4A2E"/>
    <w:multiLevelType w:val="hybridMultilevel"/>
    <w:tmpl w:val="706432D6"/>
    <w:lvl w:ilvl="0" w:tplc="88360934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E07C7A"/>
    <w:multiLevelType w:val="multilevel"/>
    <w:tmpl w:val="6040FF64"/>
    <w:lvl w:ilvl="0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0205A4"/>
    <w:multiLevelType w:val="hybridMultilevel"/>
    <w:tmpl w:val="6A68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254E"/>
    <w:multiLevelType w:val="hybridMultilevel"/>
    <w:tmpl w:val="56B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4D3C"/>
    <w:multiLevelType w:val="hybridMultilevel"/>
    <w:tmpl w:val="6A68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23078"/>
    <w:multiLevelType w:val="hybridMultilevel"/>
    <w:tmpl w:val="5C62A10C"/>
    <w:lvl w:ilvl="0" w:tplc="7A880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85BFC"/>
    <w:multiLevelType w:val="hybridMultilevel"/>
    <w:tmpl w:val="2A5421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102A85"/>
    <w:multiLevelType w:val="hybridMultilevel"/>
    <w:tmpl w:val="F3AA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2D09EA"/>
    <w:multiLevelType w:val="hybridMultilevel"/>
    <w:tmpl w:val="1AF44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798D6FD0"/>
    <w:multiLevelType w:val="hybridMultilevel"/>
    <w:tmpl w:val="D36EAA5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8"/>
  </w:num>
  <w:num w:numId="4">
    <w:abstractNumId w:val="24"/>
  </w:num>
  <w:num w:numId="5">
    <w:abstractNumId w:val="27"/>
  </w:num>
  <w:num w:numId="6">
    <w:abstractNumId w:val="19"/>
  </w:num>
  <w:num w:numId="7">
    <w:abstractNumId w:val="7"/>
  </w:num>
  <w:num w:numId="8">
    <w:abstractNumId w:val="20"/>
  </w:num>
  <w:num w:numId="9">
    <w:abstractNumId w:val="29"/>
  </w:num>
  <w:num w:numId="10">
    <w:abstractNumId w:val="40"/>
  </w:num>
  <w:num w:numId="11">
    <w:abstractNumId w:val="39"/>
  </w:num>
  <w:num w:numId="12">
    <w:abstractNumId w:val="1"/>
  </w:num>
  <w:num w:numId="13">
    <w:abstractNumId w:val="28"/>
  </w:num>
  <w:num w:numId="14">
    <w:abstractNumId w:val="3"/>
  </w:num>
  <w:num w:numId="15">
    <w:abstractNumId w:val="18"/>
  </w:num>
  <w:num w:numId="16">
    <w:abstractNumId w:val="11"/>
  </w:num>
  <w:num w:numId="17">
    <w:abstractNumId w:val="15"/>
  </w:num>
  <w:num w:numId="18">
    <w:abstractNumId w:val="34"/>
  </w:num>
  <w:num w:numId="19">
    <w:abstractNumId w:val="5"/>
  </w:num>
  <w:num w:numId="20">
    <w:abstractNumId w:val="13"/>
  </w:num>
  <w:num w:numId="21">
    <w:abstractNumId w:val="12"/>
  </w:num>
  <w:num w:numId="22">
    <w:abstractNumId w:val="25"/>
  </w:num>
  <w:num w:numId="23">
    <w:abstractNumId w:val="4"/>
  </w:num>
  <w:num w:numId="24">
    <w:abstractNumId w:val="10"/>
  </w:num>
  <w:num w:numId="25">
    <w:abstractNumId w:val="36"/>
  </w:num>
  <w:num w:numId="26">
    <w:abstractNumId w:val="30"/>
  </w:num>
  <w:num w:numId="27">
    <w:abstractNumId w:val="35"/>
  </w:num>
  <w:num w:numId="28">
    <w:abstractNumId w:val="14"/>
  </w:num>
  <w:num w:numId="29">
    <w:abstractNumId w:val="31"/>
  </w:num>
  <w:num w:numId="30">
    <w:abstractNumId w:val="32"/>
  </w:num>
  <w:num w:numId="31">
    <w:abstractNumId w:val="22"/>
  </w:num>
  <w:num w:numId="32">
    <w:abstractNumId w:val="2"/>
  </w:num>
  <w:num w:numId="33">
    <w:abstractNumId w:val="6"/>
  </w:num>
  <w:num w:numId="34">
    <w:abstractNumId w:val="8"/>
  </w:num>
  <w:num w:numId="35">
    <w:abstractNumId w:val="21"/>
  </w:num>
  <w:num w:numId="36">
    <w:abstractNumId w:val="16"/>
  </w:num>
  <w:num w:numId="37">
    <w:abstractNumId w:val="23"/>
  </w:num>
  <w:num w:numId="38">
    <w:abstractNumId w:val="9"/>
  </w:num>
  <w:num w:numId="39">
    <w:abstractNumId w:val="37"/>
  </w:num>
  <w:num w:numId="40">
    <w:abstractNumId w:val="26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B6"/>
    <w:rsid w:val="0000050A"/>
    <w:rsid w:val="000027EE"/>
    <w:rsid w:val="0001000B"/>
    <w:rsid w:val="00014DA3"/>
    <w:rsid w:val="00014F75"/>
    <w:rsid w:val="000152E5"/>
    <w:rsid w:val="0001633E"/>
    <w:rsid w:val="000166FB"/>
    <w:rsid w:val="0001785A"/>
    <w:rsid w:val="00021CF4"/>
    <w:rsid w:val="00024135"/>
    <w:rsid w:val="0002663B"/>
    <w:rsid w:val="00031D2F"/>
    <w:rsid w:val="00031D94"/>
    <w:rsid w:val="00034A5C"/>
    <w:rsid w:val="00034D9A"/>
    <w:rsid w:val="00040EC7"/>
    <w:rsid w:val="00041C69"/>
    <w:rsid w:val="000421D5"/>
    <w:rsid w:val="000425DD"/>
    <w:rsid w:val="0004273B"/>
    <w:rsid w:val="00045A97"/>
    <w:rsid w:val="00053342"/>
    <w:rsid w:val="000553B7"/>
    <w:rsid w:val="00056679"/>
    <w:rsid w:val="0005690C"/>
    <w:rsid w:val="0006285C"/>
    <w:rsid w:val="00063EAB"/>
    <w:rsid w:val="00071E25"/>
    <w:rsid w:val="0007211C"/>
    <w:rsid w:val="000737F4"/>
    <w:rsid w:val="000746EB"/>
    <w:rsid w:val="00075401"/>
    <w:rsid w:val="00076821"/>
    <w:rsid w:val="00077A4E"/>
    <w:rsid w:val="00077E0E"/>
    <w:rsid w:val="000829C0"/>
    <w:rsid w:val="000846A2"/>
    <w:rsid w:val="00084794"/>
    <w:rsid w:val="000858C9"/>
    <w:rsid w:val="00086510"/>
    <w:rsid w:val="00086796"/>
    <w:rsid w:val="00087691"/>
    <w:rsid w:val="00090C84"/>
    <w:rsid w:val="000932B7"/>
    <w:rsid w:val="00094C42"/>
    <w:rsid w:val="000A2FF3"/>
    <w:rsid w:val="000A357B"/>
    <w:rsid w:val="000A5D6A"/>
    <w:rsid w:val="000B1C68"/>
    <w:rsid w:val="000B2DD2"/>
    <w:rsid w:val="000B5F75"/>
    <w:rsid w:val="000B672C"/>
    <w:rsid w:val="000C0CEF"/>
    <w:rsid w:val="000C0F4E"/>
    <w:rsid w:val="000C2146"/>
    <w:rsid w:val="000C35DB"/>
    <w:rsid w:val="000C38FE"/>
    <w:rsid w:val="000C3B0F"/>
    <w:rsid w:val="000C3E4C"/>
    <w:rsid w:val="000C400A"/>
    <w:rsid w:val="000C77C0"/>
    <w:rsid w:val="000D000F"/>
    <w:rsid w:val="000D2D5F"/>
    <w:rsid w:val="000D3CFC"/>
    <w:rsid w:val="000D416F"/>
    <w:rsid w:val="000D5452"/>
    <w:rsid w:val="000D5FCF"/>
    <w:rsid w:val="000E00E1"/>
    <w:rsid w:val="000E08E2"/>
    <w:rsid w:val="000E1BBB"/>
    <w:rsid w:val="000E1CF2"/>
    <w:rsid w:val="000E1FC0"/>
    <w:rsid w:val="000E1FE2"/>
    <w:rsid w:val="000E2F20"/>
    <w:rsid w:val="000E54C0"/>
    <w:rsid w:val="000E7540"/>
    <w:rsid w:val="000F027B"/>
    <w:rsid w:val="000F0BAE"/>
    <w:rsid w:val="000F1166"/>
    <w:rsid w:val="000F166D"/>
    <w:rsid w:val="000F6651"/>
    <w:rsid w:val="000F695C"/>
    <w:rsid w:val="001018DC"/>
    <w:rsid w:val="001027FE"/>
    <w:rsid w:val="00102813"/>
    <w:rsid w:val="0010336E"/>
    <w:rsid w:val="001049AA"/>
    <w:rsid w:val="001051B4"/>
    <w:rsid w:val="001058C7"/>
    <w:rsid w:val="00106FC6"/>
    <w:rsid w:val="0010720E"/>
    <w:rsid w:val="0011047D"/>
    <w:rsid w:val="00113900"/>
    <w:rsid w:val="00113EEB"/>
    <w:rsid w:val="001210C1"/>
    <w:rsid w:val="00123F8A"/>
    <w:rsid w:val="001262EF"/>
    <w:rsid w:val="001312C9"/>
    <w:rsid w:val="001312FE"/>
    <w:rsid w:val="00131664"/>
    <w:rsid w:val="00132308"/>
    <w:rsid w:val="001323CC"/>
    <w:rsid w:val="00133045"/>
    <w:rsid w:val="001359BD"/>
    <w:rsid w:val="00137B5B"/>
    <w:rsid w:val="00142975"/>
    <w:rsid w:val="00143226"/>
    <w:rsid w:val="00143895"/>
    <w:rsid w:val="001446E5"/>
    <w:rsid w:val="00144E86"/>
    <w:rsid w:val="0014532A"/>
    <w:rsid w:val="00147A15"/>
    <w:rsid w:val="0015063F"/>
    <w:rsid w:val="00152397"/>
    <w:rsid w:val="00152672"/>
    <w:rsid w:val="00153DFF"/>
    <w:rsid w:val="00153F0E"/>
    <w:rsid w:val="00154D65"/>
    <w:rsid w:val="001561EC"/>
    <w:rsid w:val="00156AA4"/>
    <w:rsid w:val="00157F30"/>
    <w:rsid w:val="00160A18"/>
    <w:rsid w:val="00160F2A"/>
    <w:rsid w:val="001626A9"/>
    <w:rsid w:val="00163973"/>
    <w:rsid w:val="001644F0"/>
    <w:rsid w:val="00164C86"/>
    <w:rsid w:val="0016613A"/>
    <w:rsid w:val="001703D2"/>
    <w:rsid w:val="001709F4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1D6C"/>
    <w:rsid w:val="00195CF3"/>
    <w:rsid w:val="001A0903"/>
    <w:rsid w:val="001A1836"/>
    <w:rsid w:val="001A3CC1"/>
    <w:rsid w:val="001A515E"/>
    <w:rsid w:val="001A5685"/>
    <w:rsid w:val="001B1FDB"/>
    <w:rsid w:val="001B33A8"/>
    <w:rsid w:val="001B784B"/>
    <w:rsid w:val="001B78E8"/>
    <w:rsid w:val="001C070B"/>
    <w:rsid w:val="001C0A31"/>
    <w:rsid w:val="001C2750"/>
    <w:rsid w:val="001C453C"/>
    <w:rsid w:val="001C492F"/>
    <w:rsid w:val="001C539C"/>
    <w:rsid w:val="001C7AF0"/>
    <w:rsid w:val="001C7B34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8D5"/>
    <w:rsid w:val="001E3AC9"/>
    <w:rsid w:val="001E3B60"/>
    <w:rsid w:val="001E59B5"/>
    <w:rsid w:val="001E5F4F"/>
    <w:rsid w:val="001F0906"/>
    <w:rsid w:val="001F0E14"/>
    <w:rsid w:val="001F28A1"/>
    <w:rsid w:val="002006A8"/>
    <w:rsid w:val="00204255"/>
    <w:rsid w:val="00204670"/>
    <w:rsid w:val="00205F91"/>
    <w:rsid w:val="002071A0"/>
    <w:rsid w:val="00213718"/>
    <w:rsid w:val="00213D03"/>
    <w:rsid w:val="00214699"/>
    <w:rsid w:val="00216E3E"/>
    <w:rsid w:val="0022106C"/>
    <w:rsid w:val="00222A01"/>
    <w:rsid w:val="00222D80"/>
    <w:rsid w:val="00224571"/>
    <w:rsid w:val="00227845"/>
    <w:rsid w:val="00230EAC"/>
    <w:rsid w:val="00231531"/>
    <w:rsid w:val="00232DD3"/>
    <w:rsid w:val="002377F6"/>
    <w:rsid w:val="00241961"/>
    <w:rsid w:val="002427E0"/>
    <w:rsid w:val="00243F3F"/>
    <w:rsid w:val="00244717"/>
    <w:rsid w:val="00244D40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67474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65D"/>
    <w:rsid w:val="0029595C"/>
    <w:rsid w:val="002A1D17"/>
    <w:rsid w:val="002A2BF8"/>
    <w:rsid w:val="002A429E"/>
    <w:rsid w:val="002A6D6C"/>
    <w:rsid w:val="002A74F6"/>
    <w:rsid w:val="002B1AA4"/>
    <w:rsid w:val="002B2015"/>
    <w:rsid w:val="002B2A24"/>
    <w:rsid w:val="002B30A9"/>
    <w:rsid w:val="002B3E63"/>
    <w:rsid w:val="002B5E33"/>
    <w:rsid w:val="002B6CCB"/>
    <w:rsid w:val="002B7402"/>
    <w:rsid w:val="002B74D3"/>
    <w:rsid w:val="002C070E"/>
    <w:rsid w:val="002C1F06"/>
    <w:rsid w:val="002C576B"/>
    <w:rsid w:val="002D0597"/>
    <w:rsid w:val="002D3A31"/>
    <w:rsid w:val="002D541F"/>
    <w:rsid w:val="002D5660"/>
    <w:rsid w:val="002D6EF1"/>
    <w:rsid w:val="002D7FED"/>
    <w:rsid w:val="002E00DC"/>
    <w:rsid w:val="002E13AD"/>
    <w:rsid w:val="002E57F6"/>
    <w:rsid w:val="002E5B2E"/>
    <w:rsid w:val="002E6FBC"/>
    <w:rsid w:val="002E76A2"/>
    <w:rsid w:val="002E7C79"/>
    <w:rsid w:val="002F16AE"/>
    <w:rsid w:val="002F2798"/>
    <w:rsid w:val="002F4C8D"/>
    <w:rsid w:val="002F5211"/>
    <w:rsid w:val="0030011D"/>
    <w:rsid w:val="00301FF2"/>
    <w:rsid w:val="003036D7"/>
    <w:rsid w:val="003058EC"/>
    <w:rsid w:val="00305B8D"/>
    <w:rsid w:val="00306808"/>
    <w:rsid w:val="0031239A"/>
    <w:rsid w:val="00312BD6"/>
    <w:rsid w:val="003138C0"/>
    <w:rsid w:val="00313DFB"/>
    <w:rsid w:val="00314457"/>
    <w:rsid w:val="0031459A"/>
    <w:rsid w:val="00314B3F"/>
    <w:rsid w:val="003158B7"/>
    <w:rsid w:val="00316149"/>
    <w:rsid w:val="00321052"/>
    <w:rsid w:val="003213DA"/>
    <w:rsid w:val="00321E73"/>
    <w:rsid w:val="00322972"/>
    <w:rsid w:val="00323032"/>
    <w:rsid w:val="00324106"/>
    <w:rsid w:val="00324CDE"/>
    <w:rsid w:val="0033110A"/>
    <w:rsid w:val="0033376A"/>
    <w:rsid w:val="00335C53"/>
    <w:rsid w:val="00335DF3"/>
    <w:rsid w:val="00336E1A"/>
    <w:rsid w:val="0034228D"/>
    <w:rsid w:val="003422CD"/>
    <w:rsid w:val="00342BF4"/>
    <w:rsid w:val="003435F8"/>
    <w:rsid w:val="00343D74"/>
    <w:rsid w:val="0034430B"/>
    <w:rsid w:val="00345811"/>
    <w:rsid w:val="003507F4"/>
    <w:rsid w:val="00350A1F"/>
    <w:rsid w:val="0035209F"/>
    <w:rsid w:val="00361D2B"/>
    <w:rsid w:val="00363D20"/>
    <w:rsid w:val="00364775"/>
    <w:rsid w:val="00366224"/>
    <w:rsid w:val="00371BB7"/>
    <w:rsid w:val="00373634"/>
    <w:rsid w:val="00374A9B"/>
    <w:rsid w:val="00377A5C"/>
    <w:rsid w:val="003803F1"/>
    <w:rsid w:val="00381F44"/>
    <w:rsid w:val="003848BD"/>
    <w:rsid w:val="0038633E"/>
    <w:rsid w:val="00386FB5"/>
    <w:rsid w:val="00391159"/>
    <w:rsid w:val="003929B0"/>
    <w:rsid w:val="00393680"/>
    <w:rsid w:val="00394C12"/>
    <w:rsid w:val="003A1641"/>
    <w:rsid w:val="003A1CD2"/>
    <w:rsid w:val="003A46DE"/>
    <w:rsid w:val="003A47D9"/>
    <w:rsid w:val="003B19B8"/>
    <w:rsid w:val="003B1A22"/>
    <w:rsid w:val="003B232F"/>
    <w:rsid w:val="003B38B0"/>
    <w:rsid w:val="003B6204"/>
    <w:rsid w:val="003B7B68"/>
    <w:rsid w:val="003C3EBF"/>
    <w:rsid w:val="003C43EA"/>
    <w:rsid w:val="003C489C"/>
    <w:rsid w:val="003C6968"/>
    <w:rsid w:val="003C6C4C"/>
    <w:rsid w:val="003D0F2D"/>
    <w:rsid w:val="003D1550"/>
    <w:rsid w:val="003D20BD"/>
    <w:rsid w:val="003D31F0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786"/>
    <w:rsid w:val="003F08D0"/>
    <w:rsid w:val="003F3553"/>
    <w:rsid w:val="003F49D3"/>
    <w:rsid w:val="003F5DDA"/>
    <w:rsid w:val="003F7294"/>
    <w:rsid w:val="00400685"/>
    <w:rsid w:val="0040230A"/>
    <w:rsid w:val="0040481F"/>
    <w:rsid w:val="004054B1"/>
    <w:rsid w:val="00406D9E"/>
    <w:rsid w:val="00407DB2"/>
    <w:rsid w:val="0041514D"/>
    <w:rsid w:val="00415F20"/>
    <w:rsid w:val="00416624"/>
    <w:rsid w:val="0042302B"/>
    <w:rsid w:val="0042450E"/>
    <w:rsid w:val="00424D28"/>
    <w:rsid w:val="00425C61"/>
    <w:rsid w:val="00425D8D"/>
    <w:rsid w:val="004269A7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2F3C"/>
    <w:rsid w:val="00455AFC"/>
    <w:rsid w:val="0045665D"/>
    <w:rsid w:val="004625D5"/>
    <w:rsid w:val="00462F2E"/>
    <w:rsid w:val="00465F5D"/>
    <w:rsid w:val="0046632E"/>
    <w:rsid w:val="00471795"/>
    <w:rsid w:val="004720D4"/>
    <w:rsid w:val="0047259A"/>
    <w:rsid w:val="004750E9"/>
    <w:rsid w:val="00475206"/>
    <w:rsid w:val="00480389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15DF"/>
    <w:rsid w:val="004B46AD"/>
    <w:rsid w:val="004B655F"/>
    <w:rsid w:val="004C1D00"/>
    <w:rsid w:val="004C2446"/>
    <w:rsid w:val="004C30A2"/>
    <w:rsid w:val="004C3485"/>
    <w:rsid w:val="004C471A"/>
    <w:rsid w:val="004C4D40"/>
    <w:rsid w:val="004C5995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E2C0D"/>
    <w:rsid w:val="004E419E"/>
    <w:rsid w:val="004E55C3"/>
    <w:rsid w:val="004F070F"/>
    <w:rsid w:val="004F08D1"/>
    <w:rsid w:val="004F1D1E"/>
    <w:rsid w:val="004F2D5D"/>
    <w:rsid w:val="004F3EA2"/>
    <w:rsid w:val="004F42D9"/>
    <w:rsid w:val="004F68CD"/>
    <w:rsid w:val="004F6E09"/>
    <w:rsid w:val="005002B4"/>
    <w:rsid w:val="0050219E"/>
    <w:rsid w:val="00503578"/>
    <w:rsid w:val="00507A83"/>
    <w:rsid w:val="00510C54"/>
    <w:rsid w:val="005122CF"/>
    <w:rsid w:val="00512C82"/>
    <w:rsid w:val="00517DCC"/>
    <w:rsid w:val="0052059F"/>
    <w:rsid w:val="00520E88"/>
    <w:rsid w:val="00521BBB"/>
    <w:rsid w:val="00522FCA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436FE"/>
    <w:rsid w:val="005475B6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2EB0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23C3"/>
    <w:rsid w:val="00583798"/>
    <w:rsid w:val="00593175"/>
    <w:rsid w:val="00597A8E"/>
    <w:rsid w:val="00597DC1"/>
    <w:rsid w:val="005A0402"/>
    <w:rsid w:val="005A041F"/>
    <w:rsid w:val="005A13E2"/>
    <w:rsid w:val="005A1F14"/>
    <w:rsid w:val="005A2FAB"/>
    <w:rsid w:val="005A4DFA"/>
    <w:rsid w:val="005A6522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50B"/>
    <w:rsid w:val="005C29B6"/>
    <w:rsid w:val="005C5031"/>
    <w:rsid w:val="005C626E"/>
    <w:rsid w:val="005C6558"/>
    <w:rsid w:val="005C6653"/>
    <w:rsid w:val="005C6685"/>
    <w:rsid w:val="005C7899"/>
    <w:rsid w:val="005D2F29"/>
    <w:rsid w:val="005D3032"/>
    <w:rsid w:val="005D394C"/>
    <w:rsid w:val="005D71D0"/>
    <w:rsid w:val="005E1EE9"/>
    <w:rsid w:val="005E3B17"/>
    <w:rsid w:val="005E5349"/>
    <w:rsid w:val="005E6A85"/>
    <w:rsid w:val="005F03AB"/>
    <w:rsid w:val="005F4357"/>
    <w:rsid w:val="005F5543"/>
    <w:rsid w:val="00602B9B"/>
    <w:rsid w:val="006030E6"/>
    <w:rsid w:val="006042B0"/>
    <w:rsid w:val="00605FC9"/>
    <w:rsid w:val="006074B9"/>
    <w:rsid w:val="0060767E"/>
    <w:rsid w:val="00610658"/>
    <w:rsid w:val="00610D7C"/>
    <w:rsid w:val="00610EB2"/>
    <w:rsid w:val="006147C1"/>
    <w:rsid w:val="00615900"/>
    <w:rsid w:val="006165D0"/>
    <w:rsid w:val="00622461"/>
    <w:rsid w:val="006224CC"/>
    <w:rsid w:val="0062262A"/>
    <w:rsid w:val="00625862"/>
    <w:rsid w:val="006262C8"/>
    <w:rsid w:val="00627768"/>
    <w:rsid w:val="00631C50"/>
    <w:rsid w:val="00631D5D"/>
    <w:rsid w:val="00631EED"/>
    <w:rsid w:val="00632936"/>
    <w:rsid w:val="00633B99"/>
    <w:rsid w:val="00634B72"/>
    <w:rsid w:val="0064023F"/>
    <w:rsid w:val="00640A17"/>
    <w:rsid w:val="0064165C"/>
    <w:rsid w:val="0064330E"/>
    <w:rsid w:val="00643CF1"/>
    <w:rsid w:val="00643F1C"/>
    <w:rsid w:val="00645608"/>
    <w:rsid w:val="00651002"/>
    <w:rsid w:val="00653F35"/>
    <w:rsid w:val="00654261"/>
    <w:rsid w:val="00656E1A"/>
    <w:rsid w:val="006579CC"/>
    <w:rsid w:val="00660FE6"/>
    <w:rsid w:val="00661D6D"/>
    <w:rsid w:val="0066380F"/>
    <w:rsid w:val="00663C6E"/>
    <w:rsid w:val="00665B35"/>
    <w:rsid w:val="00666195"/>
    <w:rsid w:val="00667A66"/>
    <w:rsid w:val="00673133"/>
    <w:rsid w:val="00673352"/>
    <w:rsid w:val="00673A6A"/>
    <w:rsid w:val="006769B6"/>
    <w:rsid w:val="00676BA6"/>
    <w:rsid w:val="006804FD"/>
    <w:rsid w:val="00681FE6"/>
    <w:rsid w:val="006833BB"/>
    <w:rsid w:val="00683D93"/>
    <w:rsid w:val="00684F1E"/>
    <w:rsid w:val="00690AF1"/>
    <w:rsid w:val="006924AC"/>
    <w:rsid w:val="00696BF2"/>
    <w:rsid w:val="006A0AD9"/>
    <w:rsid w:val="006A2260"/>
    <w:rsid w:val="006A235A"/>
    <w:rsid w:val="006A360F"/>
    <w:rsid w:val="006A7284"/>
    <w:rsid w:val="006A754E"/>
    <w:rsid w:val="006B00A1"/>
    <w:rsid w:val="006B20F0"/>
    <w:rsid w:val="006B70B4"/>
    <w:rsid w:val="006B768F"/>
    <w:rsid w:val="006B7CAF"/>
    <w:rsid w:val="006C0B70"/>
    <w:rsid w:val="006C182C"/>
    <w:rsid w:val="006C265B"/>
    <w:rsid w:val="006C2C5E"/>
    <w:rsid w:val="006C32D3"/>
    <w:rsid w:val="006C4729"/>
    <w:rsid w:val="006C5CF0"/>
    <w:rsid w:val="006D1EB2"/>
    <w:rsid w:val="006D25C9"/>
    <w:rsid w:val="006D31F5"/>
    <w:rsid w:val="006D5026"/>
    <w:rsid w:val="006D5985"/>
    <w:rsid w:val="006D6DEB"/>
    <w:rsid w:val="006D74C9"/>
    <w:rsid w:val="006E0DAE"/>
    <w:rsid w:val="006E0E26"/>
    <w:rsid w:val="006E355F"/>
    <w:rsid w:val="006E4600"/>
    <w:rsid w:val="006E5A67"/>
    <w:rsid w:val="006F1115"/>
    <w:rsid w:val="006F1187"/>
    <w:rsid w:val="006F1AFB"/>
    <w:rsid w:val="006F1C0A"/>
    <w:rsid w:val="006F2787"/>
    <w:rsid w:val="006F4E92"/>
    <w:rsid w:val="006F5C72"/>
    <w:rsid w:val="006F63A9"/>
    <w:rsid w:val="006F6E51"/>
    <w:rsid w:val="007023F6"/>
    <w:rsid w:val="00702FAF"/>
    <w:rsid w:val="00704171"/>
    <w:rsid w:val="00704C4C"/>
    <w:rsid w:val="00704EDA"/>
    <w:rsid w:val="00710D39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4454"/>
    <w:rsid w:val="00725689"/>
    <w:rsid w:val="0072714F"/>
    <w:rsid w:val="00731601"/>
    <w:rsid w:val="0073316F"/>
    <w:rsid w:val="00733C8B"/>
    <w:rsid w:val="00733CC2"/>
    <w:rsid w:val="007359A0"/>
    <w:rsid w:val="007360DC"/>
    <w:rsid w:val="0074004C"/>
    <w:rsid w:val="00740826"/>
    <w:rsid w:val="00741A66"/>
    <w:rsid w:val="00741E21"/>
    <w:rsid w:val="0074289D"/>
    <w:rsid w:val="00742984"/>
    <w:rsid w:val="007439C2"/>
    <w:rsid w:val="00744402"/>
    <w:rsid w:val="0075375A"/>
    <w:rsid w:val="007569FF"/>
    <w:rsid w:val="00762405"/>
    <w:rsid w:val="00763895"/>
    <w:rsid w:val="0076391A"/>
    <w:rsid w:val="007650FB"/>
    <w:rsid w:val="00765705"/>
    <w:rsid w:val="00765A0A"/>
    <w:rsid w:val="007663CF"/>
    <w:rsid w:val="00771DC6"/>
    <w:rsid w:val="007722F7"/>
    <w:rsid w:val="007729DE"/>
    <w:rsid w:val="00774FC3"/>
    <w:rsid w:val="00776734"/>
    <w:rsid w:val="00776F52"/>
    <w:rsid w:val="007803E5"/>
    <w:rsid w:val="007825E0"/>
    <w:rsid w:val="0078295E"/>
    <w:rsid w:val="00790B3F"/>
    <w:rsid w:val="00792D14"/>
    <w:rsid w:val="007945A7"/>
    <w:rsid w:val="00795B00"/>
    <w:rsid w:val="007979DB"/>
    <w:rsid w:val="00797FA9"/>
    <w:rsid w:val="007A24C8"/>
    <w:rsid w:val="007A2F40"/>
    <w:rsid w:val="007A317C"/>
    <w:rsid w:val="007A3C83"/>
    <w:rsid w:val="007A44F1"/>
    <w:rsid w:val="007A54FE"/>
    <w:rsid w:val="007A6174"/>
    <w:rsid w:val="007A738B"/>
    <w:rsid w:val="007B0C7B"/>
    <w:rsid w:val="007B2268"/>
    <w:rsid w:val="007B5873"/>
    <w:rsid w:val="007C121F"/>
    <w:rsid w:val="007C1C07"/>
    <w:rsid w:val="007C7BFE"/>
    <w:rsid w:val="007D4DE2"/>
    <w:rsid w:val="007D61C7"/>
    <w:rsid w:val="007E3E34"/>
    <w:rsid w:val="007E43F4"/>
    <w:rsid w:val="007E5FF8"/>
    <w:rsid w:val="007E6F7E"/>
    <w:rsid w:val="007F00BB"/>
    <w:rsid w:val="007F02C7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590"/>
    <w:rsid w:val="00827A1A"/>
    <w:rsid w:val="0083126A"/>
    <w:rsid w:val="00831E5E"/>
    <w:rsid w:val="008332B1"/>
    <w:rsid w:val="00835FCA"/>
    <w:rsid w:val="008367E0"/>
    <w:rsid w:val="00840549"/>
    <w:rsid w:val="008411F5"/>
    <w:rsid w:val="0084301E"/>
    <w:rsid w:val="00846D52"/>
    <w:rsid w:val="0084737D"/>
    <w:rsid w:val="0085450B"/>
    <w:rsid w:val="008549BD"/>
    <w:rsid w:val="00855F27"/>
    <w:rsid w:val="00857F45"/>
    <w:rsid w:val="0086080C"/>
    <w:rsid w:val="00862A20"/>
    <w:rsid w:val="008654AC"/>
    <w:rsid w:val="00870234"/>
    <w:rsid w:val="00871FA0"/>
    <w:rsid w:val="00872037"/>
    <w:rsid w:val="008771A4"/>
    <w:rsid w:val="00877A81"/>
    <w:rsid w:val="00884585"/>
    <w:rsid w:val="0088676A"/>
    <w:rsid w:val="00887497"/>
    <w:rsid w:val="008877DB"/>
    <w:rsid w:val="00887CC1"/>
    <w:rsid w:val="00890273"/>
    <w:rsid w:val="00891F54"/>
    <w:rsid w:val="00892670"/>
    <w:rsid w:val="00892B8A"/>
    <w:rsid w:val="00895004"/>
    <w:rsid w:val="008963C2"/>
    <w:rsid w:val="008A0CDC"/>
    <w:rsid w:val="008A621C"/>
    <w:rsid w:val="008A6731"/>
    <w:rsid w:val="008B07E1"/>
    <w:rsid w:val="008B0E29"/>
    <w:rsid w:val="008B71ED"/>
    <w:rsid w:val="008C0AD3"/>
    <w:rsid w:val="008C1AE7"/>
    <w:rsid w:val="008C3DC1"/>
    <w:rsid w:val="008C5CDE"/>
    <w:rsid w:val="008C694F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2488"/>
    <w:rsid w:val="008E309D"/>
    <w:rsid w:val="008E323B"/>
    <w:rsid w:val="008E4B27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19A"/>
    <w:rsid w:val="009177CB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47AC"/>
    <w:rsid w:val="0094762B"/>
    <w:rsid w:val="00954E11"/>
    <w:rsid w:val="0095551F"/>
    <w:rsid w:val="00955BB5"/>
    <w:rsid w:val="00956149"/>
    <w:rsid w:val="00956487"/>
    <w:rsid w:val="00957525"/>
    <w:rsid w:val="0097043F"/>
    <w:rsid w:val="00972480"/>
    <w:rsid w:val="009738BD"/>
    <w:rsid w:val="00974EC5"/>
    <w:rsid w:val="009765D9"/>
    <w:rsid w:val="00985AE3"/>
    <w:rsid w:val="0098627F"/>
    <w:rsid w:val="00987338"/>
    <w:rsid w:val="009903C8"/>
    <w:rsid w:val="009903F2"/>
    <w:rsid w:val="00991017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7B08"/>
    <w:rsid w:val="009C1EF2"/>
    <w:rsid w:val="009C2F4D"/>
    <w:rsid w:val="009C3B90"/>
    <w:rsid w:val="009C4E4C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1C2E"/>
    <w:rsid w:val="009F1F1D"/>
    <w:rsid w:val="009F2D44"/>
    <w:rsid w:val="009F394F"/>
    <w:rsid w:val="009F3A41"/>
    <w:rsid w:val="009F4054"/>
    <w:rsid w:val="009F4357"/>
    <w:rsid w:val="009F61DE"/>
    <w:rsid w:val="009F69E1"/>
    <w:rsid w:val="00A00F12"/>
    <w:rsid w:val="00A06604"/>
    <w:rsid w:val="00A07ECE"/>
    <w:rsid w:val="00A11DBF"/>
    <w:rsid w:val="00A12314"/>
    <w:rsid w:val="00A13A13"/>
    <w:rsid w:val="00A13D4A"/>
    <w:rsid w:val="00A204AD"/>
    <w:rsid w:val="00A20E92"/>
    <w:rsid w:val="00A238DF"/>
    <w:rsid w:val="00A272AD"/>
    <w:rsid w:val="00A273FB"/>
    <w:rsid w:val="00A30636"/>
    <w:rsid w:val="00A32439"/>
    <w:rsid w:val="00A337F4"/>
    <w:rsid w:val="00A35719"/>
    <w:rsid w:val="00A4140A"/>
    <w:rsid w:val="00A420D4"/>
    <w:rsid w:val="00A43944"/>
    <w:rsid w:val="00A43ACA"/>
    <w:rsid w:val="00A44E7B"/>
    <w:rsid w:val="00A46A48"/>
    <w:rsid w:val="00A46DFE"/>
    <w:rsid w:val="00A51B68"/>
    <w:rsid w:val="00A51C1B"/>
    <w:rsid w:val="00A5423C"/>
    <w:rsid w:val="00A558D3"/>
    <w:rsid w:val="00A55B05"/>
    <w:rsid w:val="00A566FE"/>
    <w:rsid w:val="00A57876"/>
    <w:rsid w:val="00A57F80"/>
    <w:rsid w:val="00A61523"/>
    <w:rsid w:val="00A615E0"/>
    <w:rsid w:val="00A61B9A"/>
    <w:rsid w:val="00A640D5"/>
    <w:rsid w:val="00A642A7"/>
    <w:rsid w:val="00A65A5E"/>
    <w:rsid w:val="00A662B0"/>
    <w:rsid w:val="00A668B1"/>
    <w:rsid w:val="00A66E3F"/>
    <w:rsid w:val="00A7031D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5D08"/>
    <w:rsid w:val="00A76824"/>
    <w:rsid w:val="00A83945"/>
    <w:rsid w:val="00A85916"/>
    <w:rsid w:val="00A876F7"/>
    <w:rsid w:val="00A91C5A"/>
    <w:rsid w:val="00A95D87"/>
    <w:rsid w:val="00A975B7"/>
    <w:rsid w:val="00AA12DF"/>
    <w:rsid w:val="00AA33D6"/>
    <w:rsid w:val="00AA4CCC"/>
    <w:rsid w:val="00AA4CF3"/>
    <w:rsid w:val="00AA4E85"/>
    <w:rsid w:val="00AA5099"/>
    <w:rsid w:val="00AA682C"/>
    <w:rsid w:val="00AB0E73"/>
    <w:rsid w:val="00AB2D32"/>
    <w:rsid w:val="00AB2E82"/>
    <w:rsid w:val="00AB332F"/>
    <w:rsid w:val="00AB4683"/>
    <w:rsid w:val="00AB57B2"/>
    <w:rsid w:val="00AB6124"/>
    <w:rsid w:val="00AB7D12"/>
    <w:rsid w:val="00AC0A50"/>
    <w:rsid w:val="00AC10F0"/>
    <w:rsid w:val="00AC4F2A"/>
    <w:rsid w:val="00AC6144"/>
    <w:rsid w:val="00AC6518"/>
    <w:rsid w:val="00AD1B04"/>
    <w:rsid w:val="00AD4BA6"/>
    <w:rsid w:val="00AD4D43"/>
    <w:rsid w:val="00AD5509"/>
    <w:rsid w:val="00AE02D2"/>
    <w:rsid w:val="00AE0F0C"/>
    <w:rsid w:val="00AE1677"/>
    <w:rsid w:val="00AE25EB"/>
    <w:rsid w:val="00AE4441"/>
    <w:rsid w:val="00AF0079"/>
    <w:rsid w:val="00AF108B"/>
    <w:rsid w:val="00AF10D7"/>
    <w:rsid w:val="00AF1E01"/>
    <w:rsid w:val="00AF1F3D"/>
    <w:rsid w:val="00AF3007"/>
    <w:rsid w:val="00AF44AC"/>
    <w:rsid w:val="00AF5710"/>
    <w:rsid w:val="00AF6875"/>
    <w:rsid w:val="00AF756C"/>
    <w:rsid w:val="00B01099"/>
    <w:rsid w:val="00B03BD9"/>
    <w:rsid w:val="00B03E21"/>
    <w:rsid w:val="00B05686"/>
    <w:rsid w:val="00B118A9"/>
    <w:rsid w:val="00B12BC2"/>
    <w:rsid w:val="00B133A2"/>
    <w:rsid w:val="00B134B6"/>
    <w:rsid w:val="00B13EED"/>
    <w:rsid w:val="00B1607D"/>
    <w:rsid w:val="00B17DA0"/>
    <w:rsid w:val="00B24E07"/>
    <w:rsid w:val="00B270F6"/>
    <w:rsid w:val="00B27C96"/>
    <w:rsid w:val="00B31A70"/>
    <w:rsid w:val="00B331C2"/>
    <w:rsid w:val="00B33863"/>
    <w:rsid w:val="00B33A3A"/>
    <w:rsid w:val="00B351FA"/>
    <w:rsid w:val="00B37BBA"/>
    <w:rsid w:val="00B37F04"/>
    <w:rsid w:val="00B41DC8"/>
    <w:rsid w:val="00B43E67"/>
    <w:rsid w:val="00B44CBD"/>
    <w:rsid w:val="00B47DE0"/>
    <w:rsid w:val="00B50036"/>
    <w:rsid w:val="00B50EF3"/>
    <w:rsid w:val="00B53340"/>
    <w:rsid w:val="00B540D0"/>
    <w:rsid w:val="00B54228"/>
    <w:rsid w:val="00B5430C"/>
    <w:rsid w:val="00B55136"/>
    <w:rsid w:val="00B6076D"/>
    <w:rsid w:val="00B60B7E"/>
    <w:rsid w:val="00B71AFA"/>
    <w:rsid w:val="00B72A7C"/>
    <w:rsid w:val="00B73000"/>
    <w:rsid w:val="00B74811"/>
    <w:rsid w:val="00B75E1E"/>
    <w:rsid w:val="00B818C3"/>
    <w:rsid w:val="00B857D7"/>
    <w:rsid w:val="00B85B42"/>
    <w:rsid w:val="00B8712C"/>
    <w:rsid w:val="00B91A7B"/>
    <w:rsid w:val="00B9227E"/>
    <w:rsid w:val="00B9301C"/>
    <w:rsid w:val="00B9336B"/>
    <w:rsid w:val="00B94DB5"/>
    <w:rsid w:val="00B9670E"/>
    <w:rsid w:val="00B9682B"/>
    <w:rsid w:val="00BA1484"/>
    <w:rsid w:val="00BA1E42"/>
    <w:rsid w:val="00BA3BC5"/>
    <w:rsid w:val="00BA7A36"/>
    <w:rsid w:val="00BB05FB"/>
    <w:rsid w:val="00BB1E2D"/>
    <w:rsid w:val="00BB56F7"/>
    <w:rsid w:val="00BB6EC5"/>
    <w:rsid w:val="00BC1DF3"/>
    <w:rsid w:val="00BC2817"/>
    <w:rsid w:val="00BC386B"/>
    <w:rsid w:val="00BC754D"/>
    <w:rsid w:val="00BD1A93"/>
    <w:rsid w:val="00BD1FE5"/>
    <w:rsid w:val="00BD23B1"/>
    <w:rsid w:val="00BD2540"/>
    <w:rsid w:val="00BD2636"/>
    <w:rsid w:val="00BD30D6"/>
    <w:rsid w:val="00BD68EA"/>
    <w:rsid w:val="00BE0510"/>
    <w:rsid w:val="00BE1540"/>
    <w:rsid w:val="00BE60E9"/>
    <w:rsid w:val="00BE6447"/>
    <w:rsid w:val="00BE741E"/>
    <w:rsid w:val="00BE7CD9"/>
    <w:rsid w:val="00BF1AA2"/>
    <w:rsid w:val="00BF272A"/>
    <w:rsid w:val="00BF3E22"/>
    <w:rsid w:val="00BF5BEA"/>
    <w:rsid w:val="00BF61B1"/>
    <w:rsid w:val="00C02930"/>
    <w:rsid w:val="00C02B82"/>
    <w:rsid w:val="00C03D96"/>
    <w:rsid w:val="00C07770"/>
    <w:rsid w:val="00C10752"/>
    <w:rsid w:val="00C118A1"/>
    <w:rsid w:val="00C13CB4"/>
    <w:rsid w:val="00C14F08"/>
    <w:rsid w:val="00C163BD"/>
    <w:rsid w:val="00C16DF7"/>
    <w:rsid w:val="00C176FD"/>
    <w:rsid w:val="00C201E1"/>
    <w:rsid w:val="00C206EB"/>
    <w:rsid w:val="00C22672"/>
    <w:rsid w:val="00C22DA9"/>
    <w:rsid w:val="00C255EC"/>
    <w:rsid w:val="00C32512"/>
    <w:rsid w:val="00C32A15"/>
    <w:rsid w:val="00C33125"/>
    <w:rsid w:val="00C33225"/>
    <w:rsid w:val="00C41E80"/>
    <w:rsid w:val="00C434B5"/>
    <w:rsid w:val="00C4420A"/>
    <w:rsid w:val="00C46BB4"/>
    <w:rsid w:val="00C47D13"/>
    <w:rsid w:val="00C537B5"/>
    <w:rsid w:val="00C567C3"/>
    <w:rsid w:val="00C57C99"/>
    <w:rsid w:val="00C60E3E"/>
    <w:rsid w:val="00C61F36"/>
    <w:rsid w:val="00C71593"/>
    <w:rsid w:val="00C72F5B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0E65"/>
    <w:rsid w:val="00C9319C"/>
    <w:rsid w:val="00C962F6"/>
    <w:rsid w:val="00C97519"/>
    <w:rsid w:val="00C97F01"/>
    <w:rsid w:val="00CA203E"/>
    <w:rsid w:val="00CA2F85"/>
    <w:rsid w:val="00CA3B22"/>
    <w:rsid w:val="00CA5203"/>
    <w:rsid w:val="00CA574F"/>
    <w:rsid w:val="00CA59CF"/>
    <w:rsid w:val="00CA6952"/>
    <w:rsid w:val="00CB117D"/>
    <w:rsid w:val="00CB1D71"/>
    <w:rsid w:val="00CB24B5"/>
    <w:rsid w:val="00CB277D"/>
    <w:rsid w:val="00CB3E38"/>
    <w:rsid w:val="00CB44D8"/>
    <w:rsid w:val="00CB4D83"/>
    <w:rsid w:val="00CB6836"/>
    <w:rsid w:val="00CB6B54"/>
    <w:rsid w:val="00CB6BD8"/>
    <w:rsid w:val="00CB7ECE"/>
    <w:rsid w:val="00CC5261"/>
    <w:rsid w:val="00CC6EB5"/>
    <w:rsid w:val="00CD0CFC"/>
    <w:rsid w:val="00CD13B0"/>
    <w:rsid w:val="00CD2D7F"/>
    <w:rsid w:val="00CD2E6E"/>
    <w:rsid w:val="00CD4EC1"/>
    <w:rsid w:val="00CD52ED"/>
    <w:rsid w:val="00CD5651"/>
    <w:rsid w:val="00CE115B"/>
    <w:rsid w:val="00CE2234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1F84"/>
    <w:rsid w:val="00D02B28"/>
    <w:rsid w:val="00D0486E"/>
    <w:rsid w:val="00D050A1"/>
    <w:rsid w:val="00D11C77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6B29"/>
    <w:rsid w:val="00D270E4"/>
    <w:rsid w:val="00D27883"/>
    <w:rsid w:val="00D32858"/>
    <w:rsid w:val="00D33DB3"/>
    <w:rsid w:val="00D346DF"/>
    <w:rsid w:val="00D35493"/>
    <w:rsid w:val="00D3781B"/>
    <w:rsid w:val="00D40286"/>
    <w:rsid w:val="00D40526"/>
    <w:rsid w:val="00D41913"/>
    <w:rsid w:val="00D42E2B"/>
    <w:rsid w:val="00D44902"/>
    <w:rsid w:val="00D44D55"/>
    <w:rsid w:val="00D5101E"/>
    <w:rsid w:val="00D53892"/>
    <w:rsid w:val="00D549BE"/>
    <w:rsid w:val="00D57664"/>
    <w:rsid w:val="00D6183E"/>
    <w:rsid w:val="00D61B06"/>
    <w:rsid w:val="00D61F55"/>
    <w:rsid w:val="00D6202F"/>
    <w:rsid w:val="00D65D7F"/>
    <w:rsid w:val="00D65EE6"/>
    <w:rsid w:val="00D66C3E"/>
    <w:rsid w:val="00D74F48"/>
    <w:rsid w:val="00D757A0"/>
    <w:rsid w:val="00D80B32"/>
    <w:rsid w:val="00D81348"/>
    <w:rsid w:val="00D813A3"/>
    <w:rsid w:val="00D83AC6"/>
    <w:rsid w:val="00D8445B"/>
    <w:rsid w:val="00D853A0"/>
    <w:rsid w:val="00D878F3"/>
    <w:rsid w:val="00D87EC2"/>
    <w:rsid w:val="00D92743"/>
    <w:rsid w:val="00D928BA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2160"/>
    <w:rsid w:val="00DC408C"/>
    <w:rsid w:val="00DC4270"/>
    <w:rsid w:val="00DC49E4"/>
    <w:rsid w:val="00DC55F7"/>
    <w:rsid w:val="00DC69C1"/>
    <w:rsid w:val="00DC7D38"/>
    <w:rsid w:val="00DD0216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1160"/>
    <w:rsid w:val="00E02771"/>
    <w:rsid w:val="00E0309B"/>
    <w:rsid w:val="00E07D36"/>
    <w:rsid w:val="00E10367"/>
    <w:rsid w:val="00E103FE"/>
    <w:rsid w:val="00E1074A"/>
    <w:rsid w:val="00E10C2E"/>
    <w:rsid w:val="00E13112"/>
    <w:rsid w:val="00E1610D"/>
    <w:rsid w:val="00E16346"/>
    <w:rsid w:val="00E202B0"/>
    <w:rsid w:val="00E210CD"/>
    <w:rsid w:val="00E238CF"/>
    <w:rsid w:val="00E24C62"/>
    <w:rsid w:val="00E255BC"/>
    <w:rsid w:val="00E26238"/>
    <w:rsid w:val="00E2715F"/>
    <w:rsid w:val="00E2783C"/>
    <w:rsid w:val="00E27E53"/>
    <w:rsid w:val="00E32DE4"/>
    <w:rsid w:val="00E350FD"/>
    <w:rsid w:val="00E35453"/>
    <w:rsid w:val="00E37897"/>
    <w:rsid w:val="00E41CF3"/>
    <w:rsid w:val="00E41FED"/>
    <w:rsid w:val="00E4274D"/>
    <w:rsid w:val="00E4294C"/>
    <w:rsid w:val="00E43920"/>
    <w:rsid w:val="00E43F3D"/>
    <w:rsid w:val="00E443E2"/>
    <w:rsid w:val="00E44446"/>
    <w:rsid w:val="00E46C0A"/>
    <w:rsid w:val="00E52E63"/>
    <w:rsid w:val="00E5313F"/>
    <w:rsid w:val="00E533E6"/>
    <w:rsid w:val="00E5598D"/>
    <w:rsid w:val="00E55DFD"/>
    <w:rsid w:val="00E6005F"/>
    <w:rsid w:val="00E604AC"/>
    <w:rsid w:val="00E6083C"/>
    <w:rsid w:val="00E61E00"/>
    <w:rsid w:val="00E62E15"/>
    <w:rsid w:val="00E636CD"/>
    <w:rsid w:val="00E67AC7"/>
    <w:rsid w:val="00E67CD5"/>
    <w:rsid w:val="00E7112D"/>
    <w:rsid w:val="00E71CF0"/>
    <w:rsid w:val="00E72BD4"/>
    <w:rsid w:val="00E80711"/>
    <w:rsid w:val="00E83B24"/>
    <w:rsid w:val="00E86F62"/>
    <w:rsid w:val="00E87DC9"/>
    <w:rsid w:val="00E91868"/>
    <w:rsid w:val="00E91A5A"/>
    <w:rsid w:val="00E92983"/>
    <w:rsid w:val="00E93149"/>
    <w:rsid w:val="00E9342A"/>
    <w:rsid w:val="00E93E28"/>
    <w:rsid w:val="00EA0D70"/>
    <w:rsid w:val="00EA10EA"/>
    <w:rsid w:val="00EA3469"/>
    <w:rsid w:val="00EA4583"/>
    <w:rsid w:val="00EA47BD"/>
    <w:rsid w:val="00EA4A84"/>
    <w:rsid w:val="00EB05EA"/>
    <w:rsid w:val="00EB32BB"/>
    <w:rsid w:val="00EB5B89"/>
    <w:rsid w:val="00EB7BED"/>
    <w:rsid w:val="00EC12D4"/>
    <w:rsid w:val="00EC3600"/>
    <w:rsid w:val="00ED0295"/>
    <w:rsid w:val="00ED1E99"/>
    <w:rsid w:val="00ED2781"/>
    <w:rsid w:val="00ED2A02"/>
    <w:rsid w:val="00ED3B7C"/>
    <w:rsid w:val="00ED6806"/>
    <w:rsid w:val="00EE25B5"/>
    <w:rsid w:val="00EE375D"/>
    <w:rsid w:val="00EF2B33"/>
    <w:rsid w:val="00EF4D7F"/>
    <w:rsid w:val="00EF5D9C"/>
    <w:rsid w:val="00EF6BB6"/>
    <w:rsid w:val="00EF7FBD"/>
    <w:rsid w:val="00F00102"/>
    <w:rsid w:val="00F00866"/>
    <w:rsid w:val="00F00A86"/>
    <w:rsid w:val="00F0285E"/>
    <w:rsid w:val="00F05E7C"/>
    <w:rsid w:val="00F06250"/>
    <w:rsid w:val="00F11973"/>
    <w:rsid w:val="00F13883"/>
    <w:rsid w:val="00F139BB"/>
    <w:rsid w:val="00F15530"/>
    <w:rsid w:val="00F162C1"/>
    <w:rsid w:val="00F178FF"/>
    <w:rsid w:val="00F239EB"/>
    <w:rsid w:val="00F23DE3"/>
    <w:rsid w:val="00F344E4"/>
    <w:rsid w:val="00F34929"/>
    <w:rsid w:val="00F34D0F"/>
    <w:rsid w:val="00F35FF7"/>
    <w:rsid w:val="00F36F6E"/>
    <w:rsid w:val="00F37216"/>
    <w:rsid w:val="00F372D4"/>
    <w:rsid w:val="00F375D8"/>
    <w:rsid w:val="00F41499"/>
    <w:rsid w:val="00F42198"/>
    <w:rsid w:val="00F42EBE"/>
    <w:rsid w:val="00F4312B"/>
    <w:rsid w:val="00F43942"/>
    <w:rsid w:val="00F43A10"/>
    <w:rsid w:val="00F476D2"/>
    <w:rsid w:val="00F47900"/>
    <w:rsid w:val="00F50AD8"/>
    <w:rsid w:val="00F51A9A"/>
    <w:rsid w:val="00F51DB5"/>
    <w:rsid w:val="00F52E7E"/>
    <w:rsid w:val="00F53A1A"/>
    <w:rsid w:val="00F53D21"/>
    <w:rsid w:val="00F54066"/>
    <w:rsid w:val="00F544C0"/>
    <w:rsid w:val="00F5456E"/>
    <w:rsid w:val="00F54E27"/>
    <w:rsid w:val="00F55A18"/>
    <w:rsid w:val="00F5694F"/>
    <w:rsid w:val="00F56BDC"/>
    <w:rsid w:val="00F56EAC"/>
    <w:rsid w:val="00F61529"/>
    <w:rsid w:val="00F62949"/>
    <w:rsid w:val="00F65812"/>
    <w:rsid w:val="00F75244"/>
    <w:rsid w:val="00F760AF"/>
    <w:rsid w:val="00F76FF6"/>
    <w:rsid w:val="00F80EA0"/>
    <w:rsid w:val="00F8147F"/>
    <w:rsid w:val="00F85876"/>
    <w:rsid w:val="00F86456"/>
    <w:rsid w:val="00F8690E"/>
    <w:rsid w:val="00F91274"/>
    <w:rsid w:val="00F91D8B"/>
    <w:rsid w:val="00F92141"/>
    <w:rsid w:val="00F92F00"/>
    <w:rsid w:val="00F93090"/>
    <w:rsid w:val="00F967FE"/>
    <w:rsid w:val="00F96D93"/>
    <w:rsid w:val="00FA0472"/>
    <w:rsid w:val="00FA246B"/>
    <w:rsid w:val="00FA26A8"/>
    <w:rsid w:val="00FA3EE2"/>
    <w:rsid w:val="00FA423F"/>
    <w:rsid w:val="00FA4818"/>
    <w:rsid w:val="00FA5D1E"/>
    <w:rsid w:val="00FA73E2"/>
    <w:rsid w:val="00FA7872"/>
    <w:rsid w:val="00FA78E8"/>
    <w:rsid w:val="00FB2458"/>
    <w:rsid w:val="00FB39B7"/>
    <w:rsid w:val="00FB3A48"/>
    <w:rsid w:val="00FB3D5B"/>
    <w:rsid w:val="00FB677D"/>
    <w:rsid w:val="00FB6CF5"/>
    <w:rsid w:val="00FB6EF2"/>
    <w:rsid w:val="00FB7957"/>
    <w:rsid w:val="00FC113A"/>
    <w:rsid w:val="00FC17FC"/>
    <w:rsid w:val="00FC48D6"/>
    <w:rsid w:val="00FC675E"/>
    <w:rsid w:val="00FC6A76"/>
    <w:rsid w:val="00FC754F"/>
    <w:rsid w:val="00FC77AA"/>
    <w:rsid w:val="00FD281D"/>
    <w:rsid w:val="00FD3FD5"/>
    <w:rsid w:val="00FD47A8"/>
    <w:rsid w:val="00FD76AD"/>
    <w:rsid w:val="00FD771F"/>
    <w:rsid w:val="00FD7F3C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440D"/>
    <w:rsid w:val="00FF54A0"/>
    <w:rsid w:val="00FF6C1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BC448"/>
  <w15:docId w15:val="{9638C44E-CFA1-614B-94F8-B3DE954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B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F91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character" w:styleId="FollowedHyperlink">
    <w:name w:val="FollowedHyperlink"/>
    <w:basedOn w:val="DefaultParagraphFont"/>
    <w:uiPriority w:val="99"/>
    <w:semiHidden/>
    <w:unhideWhenUsed/>
    <w:rsid w:val="001E38D5"/>
    <w:rPr>
      <w:color w:val="800080" w:themeColor="followedHyperlink"/>
      <w:u w:val="single"/>
    </w:rPr>
  </w:style>
  <w:style w:type="character" w:customStyle="1" w:styleId="col-sm-3">
    <w:name w:val="col-sm-3"/>
    <w:basedOn w:val="DefaultParagraphFont"/>
    <w:rsid w:val="001E38D5"/>
  </w:style>
  <w:style w:type="character" w:customStyle="1" w:styleId="t-meeting-num">
    <w:name w:val="t-meeting-num"/>
    <w:basedOn w:val="DefaultParagraphFont"/>
    <w:rsid w:val="001E38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28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912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91274"/>
  </w:style>
  <w:style w:type="character" w:customStyle="1" w:styleId="t-split">
    <w:name w:val="t-split"/>
    <w:basedOn w:val="DefaultParagraphFont"/>
    <w:rsid w:val="00F91274"/>
  </w:style>
  <w:style w:type="character" w:customStyle="1" w:styleId="t-inline-items">
    <w:name w:val="t-inline-items"/>
    <w:basedOn w:val="DefaultParagraphFont"/>
    <w:rsid w:val="00F91274"/>
  </w:style>
  <w:style w:type="paragraph" w:styleId="HTMLPreformatted">
    <w:name w:val="HTML Preformatted"/>
    <w:basedOn w:val="Normal"/>
    <w:link w:val="HTMLPreformattedChar"/>
    <w:uiPriority w:val="99"/>
    <w:unhideWhenUsed/>
    <w:rsid w:val="00F9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27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12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3D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4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4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5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5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0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1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5" w:color="D9D9D9"/>
                <w:right w:val="none" w:sz="0" w:space="0" w:color="auto"/>
              </w:divBdr>
              <w:divsChild>
                <w:div w:id="7405670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3158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0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4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40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90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meetings.webex.com/cmp3300/webcomponents/widget/globalcallin/globalcallin.do?siteurl=ieeemeetings&amp;serviceType=MC&amp;eventID=672496067&amp;tollFre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ieeemeetings.webex.com/meet/daniece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D4A3-7687-9142-B366-85D36898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Microsoft Office User</cp:lastModifiedBy>
  <cp:revision>3</cp:revision>
  <cp:lastPrinted>2012-01-09T08:29:00Z</cp:lastPrinted>
  <dcterms:created xsi:type="dcterms:W3CDTF">2019-04-11T17:19:00Z</dcterms:created>
  <dcterms:modified xsi:type="dcterms:W3CDTF">2019-04-18T08:31:00Z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43af7202-c00d-40e4-beab-4ebac2632166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